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E23" w:rsidP="00032E23" w:rsidRDefault="00032E23" w14:paraId="4DF74C67" w14:textId="77777777">
      <w:pPr>
        <w:jc w:val="center"/>
        <w:rPr>
          <w:rFonts w:ascii="Calibri" w:hAnsi="Calibri" w:eastAsia="Calibri" w:cs="Calibri"/>
          <w:b/>
          <w:bCs/>
          <w:color w:val="000000"/>
          <w:kern w:val="0"/>
          <w:sz w:val="32"/>
          <w:szCs w:val="32"/>
          <w:lang w:val="en-GB" w:eastAsia="it-IT"/>
          <w14:ligatures w14:val="none"/>
        </w:rPr>
      </w:pPr>
      <w:r w:rsidRPr="00032E23">
        <w:rPr>
          <w:rFonts w:ascii="Calibri" w:hAnsi="Calibri" w:eastAsia="Calibri" w:cs="Calibri"/>
          <w:b/>
          <w:bCs/>
          <w:color w:val="000000"/>
          <w:kern w:val="0"/>
          <w:sz w:val="32"/>
          <w:szCs w:val="32"/>
          <w:lang w:val="en-GB" w:eastAsia="it-IT"/>
          <w14:ligatures w14:val="none"/>
        </w:rPr>
        <w:t>EPIPHANIES: EXPLORING THE UNEXPECTED</w:t>
      </w:r>
    </w:p>
    <w:p w:rsidRPr="00032E23" w:rsidR="00032E23" w:rsidP="00032E23" w:rsidRDefault="00032E23" w14:paraId="27C3513A" w14:textId="77777777">
      <w:pPr>
        <w:jc w:val="center"/>
        <w:rPr>
          <w:rFonts w:ascii="Calibri" w:hAnsi="Calibri" w:eastAsia="Calibri" w:cs="Calibri"/>
          <w:b/>
          <w:bCs/>
          <w:color w:val="000000"/>
          <w:kern w:val="0"/>
          <w:sz w:val="32"/>
          <w:szCs w:val="32"/>
          <w:lang w:val="en-GB" w:eastAsia="it-IT"/>
          <w14:ligatures w14:val="none"/>
        </w:rPr>
      </w:pPr>
    </w:p>
    <w:p w:rsidRPr="00032E23" w:rsidR="00032E23" w:rsidP="00032E23" w:rsidRDefault="00032E23" w14:paraId="233ADC0B" w14:textId="77777777">
      <w:pPr>
        <w:jc w:val="both"/>
        <w:rPr>
          <w:rFonts w:ascii="Calibri" w:hAnsi="Calibri" w:eastAsia="Calibri" w:cs="Calibri"/>
          <w:b/>
          <w:bCs/>
          <w:color w:val="000000"/>
          <w:kern w:val="0"/>
          <w:sz w:val="22"/>
          <w:szCs w:val="22"/>
          <w:lang w:val="en-GB" w:eastAsia="it-IT"/>
          <w14:ligatures w14:val="none"/>
        </w:rPr>
      </w:pPr>
      <w:r w:rsidRPr="00032E23">
        <w:rPr>
          <w:rFonts w:ascii="Calibri" w:hAnsi="Calibri" w:eastAsia="Calibri" w:cs="Calibri"/>
          <w:b/>
          <w:bCs/>
          <w:color w:val="000000"/>
          <w:kern w:val="0"/>
          <w:sz w:val="22"/>
          <w:szCs w:val="22"/>
          <w:lang w:val="en-GB" w:eastAsia="it-IT"/>
          <w14:ligatures w14:val="none"/>
        </w:rPr>
        <w:t xml:space="preserve">At the 59th edition of </w:t>
      </w:r>
      <w:proofErr w:type="spellStart"/>
      <w:r w:rsidRPr="00032E23">
        <w:rPr>
          <w:rFonts w:ascii="Calibri" w:hAnsi="Calibri" w:eastAsia="Calibri" w:cs="Calibri"/>
          <w:b/>
          <w:bCs/>
          <w:color w:val="000000"/>
          <w:kern w:val="0"/>
          <w:sz w:val="22"/>
          <w:szCs w:val="22"/>
          <w:lang w:val="en-GB" w:eastAsia="it-IT"/>
          <w14:ligatures w14:val="none"/>
        </w:rPr>
        <w:t>Marmomac</w:t>
      </w:r>
      <w:proofErr w:type="spellEnd"/>
      <w:r w:rsidRPr="00032E23">
        <w:rPr>
          <w:rFonts w:ascii="Calibri" w:hAnsi="Calibri" w:eastAsia="Calibri" w:cs="Calibri"/>
          <w:b/>
          <w:bCs/>
          <w:color w:val="000000"/>
          <w:kern w:val="0"/>
          <w:sz w:val="22"/>
          <w:szCs w:val="22"/>
          <w:lang w:val="en-GB" w:eastAsia="it-IT"/>
          <w14:ligatures w14:val="none"/>
        </w:rPr>
        <w:t xml:space="preserve">, held at </w:t>
      </w:r>
      <w:proofErr w:type="spellStart"/>
      <w:r w:rsidRPr="00032E23">
        <w:rPr>
          <w:rFonts w:ascii="Calibri" w:hAnsi="Calibri" w:eastAsia="Calibri" w:cs="Calibri"/>
          <w:b/>
          <w:bCs/>
          <w:color w:val="000000"/>
          <w:kern w:val="0"/>
          <w:sz w:val="22"/>
          <w:szCs w:val="22"/>
          <w:lang w:val="en-GB" w:eastAsia="it-IT"/>
          <w14:ligatures w14:val="none"/>
        </w:rPr>
        <w:t>Veronafiere</w:t>
      </w:r>
      <w:proofErr w:type="spellEnd"/>
      <w:r w:rsidRPr="00032E23">
        <w:rPr>
          <w:rFonts w:ascii="Calibri" w:hAnsi="Calibri" w:eastAsia="Calibri" w:cs="Calibri"/>
          <w:b/>
          <w:bCs/>
          <w:color w:val="000000"/>
          <w:kern w:val="0"/>
          <w:sz w:val="22"/>
          <w:szCs w:val="22"/>
          <w:lang w:val="en-GB" w:eastAsia="it-IT"/>
          <w14:ligatures w14:val="none"/>
        </w:rPr>
        <w:t xml:space="preserve"> from 23 to 26 September, the exhibition Epiphanies unveils new applicative and cultural frontiers for natural stone.</w:t>
      </w:r>
    </w:p>
    <w:p w:rsidRPr="00032E23" w:rsidR="00032E23" w:rsidP="00032E23" w:rsidRDefault="00032E23" w14:paraId="2ED028D6" w14:textId="77777777">
      <w:pPr>
        <w:rPr>
          <w:rFonts w:ascii="Calibri" w:hAnsi="Calibri" w:eastAsia="Calibri" w:cs="Calibri"/>
          <w:b/>
          <w:bCs/>
          <w:color w:val="000000"/>
          <w:kern w:val="0"/>
          <w:lang w:val="en-GB" w:eastAsia="it-IT"/>
          <w14:ligatures w14:val="none"/>
        </w:rPr>
      </w:pPr>
    </w:p>
    <w:p w:rsidRPr="00032E23" w:rsidR="00032E23" w:rsidP="00032E23" w:rsidRDefault="00032E23" w14:paraId="67A3AF34" w14:textId="1AA551D2">
      <w:pPr>
        <w:jc w:val="both"/>
        <w:rPr>
          <w:rFonts w:ascii="Calibri" w:hAnsi="Calibri" w:eastAsia="Calibri" w:cs="Calibri"/>
          <w:color w:val="000000"/>
          <w:kern w:val="0"/>
          <w:sz w:val="22"/>
          <w:szCs w:val="22"/>
          <w:lang w:val="en-GB" w:eastAsia="it-IT"/>
          <w14:ligatures w14:val="none"/>
        </w:rPr>
      </w:pPr>
      <w:r w:rsidRPr="00032E23" w:rsidR="00032E23">
        <w:rPr>
          <w:rFonts w:ascii="Calibri" w:hAnsi="Calibri" w:eastAsia="Calibri" w:cs="Calibri"/>
          <w:color w:val="000000"/>
          <w:kern w:val="0"/>
          <w:sz w:val="22"/>
          <w:szCs w:val="22"/>
          <w:lang w:val="en-GB" w:eastAsia="it-IT"/>
          <w14:ligatures w14:val="none"/>
        </w:rPr>
        <w:t xml:space="preserve">Verona, </w:t>
      </w:r>
      <w:r w:rsidRPr="00032E23" w:rsidR="00032E23">
        <w:rPr>
          <w:rFonts w:ascii="Calibri" w:hAnsi="Calibri" w:eastAsia="Calibri" w:cs="Calibri"/>
          <w:color w:val="000000"/>
          <w:kern w:val="0"/>
          <w:sz w:val="22"/>
          <w:szCs w:val="22"/>
          <w:lang w:val="en-GB" w:eastAsia="it-IT"/>
          <w14:ligatures w14:val="none"/>
        </w:rPr>
        <w:t>3</w:t>
      </w:r>
      <w:r w:rsidRPr="00032E23" w:rsidR="289619A1">
        <w:rPr>
          <w:rFonts w:ascii="Calibri" w:hAnsi="Calibri" w:eastAsia="Calibri" w:cs="Calibri"/>
          <w:color w:val="000000"/>
          <w:kern w:val="0"/>
          <w:sz w:val="22"/>
          <w:szCs w:val="22"/>
          <w:lang w:val="en-GB" w:eastAsia="it-IT"/>
          <w14:ligatures w14:val="none"/>
        </w:rPr>
        <w:t>0</w:t>
      </w:r>
      <w:r w:rsidRPr="00032E23" w:rsidR="00032E23">
        <w:rPr>
          <w:rFonts w:ascii="Calibri" w:hAnsi="Calibri" w:eastAsia="Calibri" w:cs="Calibri"/>
          <w:color w:val="000000"/>
          <w:kern w:val="0"/>
          <w:sz w:val="22"/>
          <w:szCs w:val="22"/>
          <w:lang w:val="en-GB" w:eastAsia="it-IT"/>
          <w14:ligatures w14:val="none"/>
        </w:rPr>
        <w:t xml:space="preserve"> July 2025 – </w:t>
      </w:r>
      <w:r w:rsidRPr="00032E23" w:rsidR="00032E23">
        <w:rPr>
          <w:rFonts w:ascii="Calibri" w:hAnsi="Calibri" w:eastAsia="Calibri" w:cs="Calibri"/>
          <w:b w:val="1"/>
          <w:bCs w:val="1"/>
          <w:color w:val="000000"/>
          <w:kern w:val="0"/>
          <w:sz w:val="22"/>
          <w:szCs w:val="22"/>
          <w:lang w:val="en-GB" w:eastAsia="it-IT"/>
          <w14:ligatures w14:val="none"/>
        </w:rPr>
        <w:t>Epiphanies</w:t>
      </w:r>
      <w:r w:rsidRPr="00032E23" w:rsidR="00032E23">
        <w:rPr>
          <w:rFonts w:ascii="Calibri" w:hAnsi="Calibri" w:eastAsia="Calibri" w:cs="Calibri"/>
          <w:color w:val="000000"/>
          <w:kern w:val="0"/>
          <w:sz w:val="22"/>
          <w:szCs w:val="22"/>
          <w:lang w:val="en-GB" w:eastAsia="it-IT"/>
          <w14:ligatures w14:val="none"/>
        </w:rPr>
        <w:t xml:space="preserve"> is a performative exhibition that investigates new applications and horizons for natural stone. Curated by designer and lecturer </w:t>
      </w:r>
      <w:r w:rsidRPr="00032E23" w:rsidR="00032E23">
        <w:rPr>
          <w:rFonts w:ascii="Calibri" w:hAnsi="Calibri" w:eastAsia="Calibri" w:cs="Calibri"/>
          <w:b w:val="1"/>
          <w:bCs w:val="1"/>
          <w:color w:val="000000"/>
          <w:kern w:val="0"/>
          <w:sz w:val="22"/>
          <w:szCs w:val="22"/>
          <w:lang w:val="en-GB" w:eastAsia="it-IT"/>
          <w14:ligatures w14:val="none"/>
        </w:rPr>
        <w:t>Raffaello </w:t>
      </w:r>
      <w:r w:rsidRPr="00032E23" w:rsidR="00032E23">
        <w:rPr>
          <w:rFonts w:ascii="Calibri" w:hAnsi="Calibri" w:eastAsia="Calibri" w:cs="Calibri"/>
          <w:b w:val="1"/>
          <w:bCs w:val="1"/>
          <w:color w:val="000000"/>
          <w:kern w:val="0"/>
          <w:sz w:val="22"/>
          <w:szCs w:val="22"/>
          <w:lang w:val="en-GB" w:eastAsia="it-IT"/>
          <w14:ligatures w14:val="none"/>
        </w:rPr>
        <w:t>Galiotto</w:t>
      </w:r>
      <w:r w:rsidRPr="00032E23" w:rsidR="00032E23">
        <w:rPr>
          <w:rFonts w:ascii="Calibri" w:hAnsi="Calibri" w:eastAsia="Calibri" w:cs="Calibri"/>
          <w:color w:val="000000"/>
          <w:kern w:val="0"/>
          <w:sz w:val="22"/>
          <w:szCs w:val="22"/>
          <w:lang w:val="en-GB" w:eastAsia="it-IT"/>
          <w14:ligatures w14:val="none"/>
        </w:rPr>
        <w:t xml:space="preserve">—and featured among the four special projects of The Plus Theatre, the </w:t>
      </w:r>
      <w:r w:rsidRPr="00032E23" w:rsidR="00032E23">
        <w:rPr>
          <w:rFonts w:ascii="Calibri" w:hAnsi="Calibri" w:eastAsia="Calibri" w:cs="Calibri"/>
          <w:b w:val="1"/>
          <w:bCs w:val="1"/>
          <w:color w:val="000000"/>
          <w:kern w:val="0"/>
          <w:sz w:val="22"/>
          <w:szCs w:val="22"/>
          <w:lang w:val="en-GB" w:eastAsia="it-IT"/>
          <w14:ligatures w14:val="none"/>
        </w:rPr>
        <w:t>Marmomac</w:t>
      </w:r>
      <w:r w:rsidRPr="00032E23" w:rsidR="00032E23">
        <w:rPr>
          <w:rFonts w:ascii="Calibri" w:hAnsi="Calibri" w:eastAsia="Calibri" w:cs="Calibri"/>
          <w:color w:val="000000"/>
          <w:kern w:val="0"/>
          <w:sz w:val="22"/>
          <w:szCs w:val="22"/>
          <w:lang w:val="en-GB" w:eastAsia="it-IT"/>
          <w14:ligatures w14:val="none"/>
        </w:rPr>
        <w:t xml:space="preserve"> pavilion, entirely dedicated to visions of the future of stone—the installation presents four projects that aim to reveal fresh design possibilities for this extraordinary material.</w:t>
      </w:r>
    </w:p>
    <w:p w:rsidRPr="00032E23" w:rsidR="00032E23" w:rsidP="00032E23" w:rsidRDefault="00032E23" w14:paraId="2711B980" w14:textId="77777777">
      <w:pPr>
        <w:jc w:val="both"/>
        <w:rPr>
          <w:rFonts w:ascii="Calibri" w:hAnsi="Calibri" w:eastAsia="Calibri" w:cs="Calibri"/>
          <w:color w:val="000000"/>
          <w:kern w:val="0"/>
          <w:sz w:val="22"/>
          <w:szCs w:val="22"/>
          <w:lang w:val="en-GB" w:eastAsia="it-IT"/>
          <w14:ligatures w14:val="none"/>
        </w:rPr>
      </w:pPr>
    </w:p>
    <w:p w:rsidRPr="00032E23" w:rsidR="00032E23" w:rsidP="00032E23" w:rsidRDefault="00032E23" w14:paraId="0D8555C7" w14:textId="4ED6F1BD">
      <w:pPr>
        <w:jc w:val="both"/>
        <w:rPr>
          <w:rFonts w:ascii="Calibri" w:hAnsi="Calibri" w:eastAsia="Calibri" w:cs="Calibri"/>
          <w:color w:val="000000"/>
          <w:kern w:val="0"/>
          <w:sz w:val="22"/>
          <w:szCs w:val="22"/>
          <w:lang w:val="en-GB" w:eastAsia="it-IT"/>
          <w14:ligatures w14:val="none"/>
        </w:rPr>
      </w:pPr>
      <w:r w:rsidRPr="00032E23">
        <w:rPr>
          <w:rFonts w:ascii="Calibri" w:hAnsi="Calibri" w:eastAsia="Calibri" w:cs="Calibri"/>
          <w:color w:val="000000"/>
          <w:kern w:val="0"/>
          <w:sz w:val="22"/>
          <w:szCs w:val="22"/>
          <w:lang w:val="en-GB" w:eastAsia="it-IT"/>
          <w14:ligatures w14:val="none"/>
        </w:rPr>
        <w:t>The Pietra di Vicenza (Perla Blu grade) from Grassi </w:t>
      </w:r>
      <w:proofErr w:type="spellStart"/>
      <w:r w:rsidRPr="00032E23">
        <w:rPr>
          <w:rFonts w:ascii="Calibri" w:hAnsi="Calibri" w:eastAsia="Calibri" w:cs="Calibri"/>
          <w:color w:val="000000"/>
          <w:kern w:val="0"/>
          <w:sz w:val="22"/>
          <w:szCs w:val="22"/>
          <w:lang w:val="en-GB" w:eastAsia="it-IT"/>
          <w14:ligatures w14:val="none"/>
        </w:rPr>
        <w:t>Pietre</w:t>
      </w:r>
      <w:proofErr w:type="spellEnd"/>
      <w:r w:rsidRPr="00032E23">
        <w:rPr>
          <w:rFonts w:ascii="Calibri" w:hAnsi="Calibri" w:eastAsia="Calibri" w:cs="Calibri"/>
          <w:color w:val="000000"/>
          <w:kern w:val="0"/>
          <w:sz w:val="22"/>
          <w:szCs w:val="22"/>
          <w:lang w:val="en-GB" w:eastAsia="it-IT"/>
          <w14:ligatures w14:val="none"/>
        </w:rPr>
        <w:t xml:space="preserve"> - </w:t>
      </w:r>
      <w:r w:rsidRPr="00032E23">
        <w:rPr>
          <w:rFonts w:ascii="Calibri" w:hAnsi="Calibri" w:eastAsia="Calibri" w:cs="Calibri"/>
          <w:color w:val="000000"/>
          <w:kern w:val="0"/>
          <w:sz w:val="22"/>
          <w:szCs w:val="22"/>
          <w:lang w:val="en-GB" w:eastAsia="it-IT"/>
          <w14:ligatures w14:val="none"/>
        </w:rPr>
        <w:t>celebrated for its “imperfections</w:t>
      </w:r>
      <w:r w:rsidRPr="00032E23">
        <w:rPr>
          <w:rFonts w:ascii="Calibri" w:hAnsi="Calibri" w:eastAsia="Calibri" w:cs="Calibri"/>
          <w:color w:val="000000"/>
          <w:kern w:val="0"/>
          <w:sz w:val="22"/>
          <w:szCs w:val="22"/>
          <w:lang w:val="en-GB" w:eastAsia="it-IT"/>
          <w14:ligatures w14:val="none"/>
        </w:rPr>
        <w:t>” -</w:t>
      </w:r>
      <w:r w:rsidRPr="00032E23">
        <w:rPr>
          <w:rFonts w:ascii="Calibri" w:hAnsi="Calibri" w:eastAsia="Calibri" w:cs="Calibri"/>
          <w:color w:val="000000"/>
          <w:kern w:val="0"/>
          <w:sz w:val="22"/>
          <w:szCs w:val="22"/>
          <w:lang w:val="en-GB" w:eastAsia="it-IT"/>
          <w14:ligatures w14:val="none"/>
        </w:rPr>
        <w:t xml:space="preserve">creates a chiaroscuro play inside a meditation booth designed by Matteo Fraticelli and Marcela Sottile of FROM architecture for </w:t>
      </w:r>
      <w:r w:rsidRPr="00032E23">
        <w:rPr>
          <w:rFonts w:ascii="Calibri" w:hAnsi="Calibri" w:eastAsia="Calibri" w:cs="Calibri"/>
          <w:b/>
          <w:bCs/>
          <w:i/>
          <w:iCs/>
          <w:color w:val="000000"/>
          <w:kern w:val="0"/>
          <w:sz w:val="22"/>
          <w:szCs w:val="22"/>
          <w:lang w:val="en-GB" w:eastAsia="it-IT"/>
          <w14:ligatures w14:val="none"/>
        </w:rPr>
        <w:t>Reasoning with stone</w:t>
      </w:r>
      <w:r w:rsidRPr="00032E23">
        <w:rPr>
          <w:rFonts w:ascii="Calibri" w:hAnsi="Calibri" w:eastAsia="Calibri" w:cs="Calibri"/>
          <w:color w:val="000000"/>
          <w:kern w:val="0"/>
          <w:sz w:val="22"/>
          <w:szCs w:val="22"/>
          <w:lang w:val="en-GB" w:eastAsia="it-IT"/>
          <w14:ligatures w14:val="none"/>
        </w:rPr>
        <w:t>.</w:t>
      </w:r>
    </w:p>
    <w:p w:rsidRPr="00032E23" w:rsidR="00032E23" w:rsidP="00032E23" w:rsidRDefault="00032E23" w14:paraId="01E11D5D" w14:textId="77777777">
      <w:pPr>
        <w:jc w:val="both"/>
        <w:rPr>
          <w:rFonts w:ascii="Calibri" w:hAnsi="Calibri" w:eastAsia="Calibri" w:cs="Calibri"/>
          <w:color w:val="000000"/>
          <w:kern w:val="0"/>
          <w:sz w:val="22"/>
          <w:szCs w:val="22"/>
          <w:lang w:val="en-GB" w:eastAsia="it-IT"/>
          <w14:ligatures w14:val="none"/>
        </w:rPr>
      </w:pPr>
    </w:p>
    <w:p w:rsidRPr="00032E23" w:rsidR="00032E23" w:rsidP="00032E23" w:rsidRDefault="00032E23" w14:paraId="4F387EBF" w14:textId="77777777">
      <w:pPr>
        <w:jc w:val="both"/>
        <w:rPr>
          <w:rFonts w:ascii="Calibri" w:hAnsi="Calibri" w:eastAsia="Calibri" w:cs="Calibri"/>
          <w:color w:val="000000"/>
          <w:kern w:val="0"/>
          <w:sz w:val="22"/>
          <w:szCs w:val="22"/>
          <w:lang w:val="en-GB" w:eastAsia="it-IT"/>
          <w14:ligatures w14:val="none"/>
        </w:rPr>
      </w:pPr>
      <w:r w:rsidRPr="00032E23">
        <w:rPr>
          <w:rFonts w:ascii="Calibri" w:hAnsi="Calibri" w:eastAsia="Calibri" w:cs="Calibri"/>
          <w:b/>
          <w:bCs/>
          <w:i/>
          <w:iCs/>
          <w:color w:val="000000"/>
          <w:kern w:val="0"/>
          <w:sz w:val="22"/>
          <w:szCs w:val="22"/>
          <w:lang w:val="en-GB" w:eastAsia="it-IT"/>
          <w14:ligatures w14:val="none"/>
        </w:rPr>
        <w:t>The Return of Natural Stone</w:t>
      </w:r>
      <w:r w:rsidRPr="00032E23">
        <w:rPr>
          <w:rFonts w:ascii="Calibri" w:hAnsi="Calibri" w:eastAsia="Calibri" w:cs="Calibri"/>
          <w:color w:val="000000"/>
          <w:kern w:val="0"/>
          <w:sz w:val="22"/>
          <w:szCs w:val="22"/>
          <w:lang w:val="en-GB" w:eastAsia="it-IT"/>
          <w14:ligatures w14:val="none"/>
        </w:rPr>
        <w:t xml:space="preserve">, conceived by Anne </w:t>
      </w:r>
      <w:proofErr w:type="spellStart"/>
      <w:r w:rsidRPr="00032E23">
        <w:rPr>
          <w:rFonts w:ascii="Calibri" w:hAnsi="Calibri" w:eastAsia="Calibri" w:cs="Calibri"/>
          <w:color w:val="000000"/>
          <w:kern w:val="0"/>
          <w:sz w:val="22"/>
          <w:szCs w:val="22"/>
          <w:lang w:val="en-GB" w:eastAsia="it-IT"/>
          <w14:ligatures w14:val="none"/>
        </w:rPr>
        <w:t>Hangebruch</w:t>
      </w:r>
      <w:proofErr w:type="spellEnd"/>
      <w:r w:rsidRPr="00032E23">
        <w:rPr>
          <w:rFonts w:ascii="Calibri" w:hAnsi="Calibri" w:eastAsia="Calibri" w:cs="Calibri"/>
          <w:color w:val="000000"/>
          <w:kern w:val="0"/>
          <w:sz w:val="22"/>
          <w:szCs w:val="22"/>
          <w:lang w:val="en-GB" w:eastAsia="it-IT"/>
          <w14:ligatures w14:val="none"/>
        </w:rPr>
        <w:t xml:space="preserve"> Mark Ammann </w:t>
      </w:r>
      <w:proofErr w:type="spellStart"/>
      <w:r w:rsidRPr="00032E23">
        <w:rPr>
          <w:rFonts w:ascii="Calibri" w:hAnsi="Calibri" w:eastAsia="Calibri" w:cs="Calibri"/>
          <w:color w:val="000000"/>
          <w:kern w:val="0"/>
          <w:sz w:val="22"/>
          <w:szCs w:val="22"/>
          <w:lang w:val="en-GB" w:eastAsia="it-IT"/>
          <w14:ligatures w14:val="none"/>
        </w:rPr>
        <w:t>Architekten</w:t>
      </w:r>
      <w:proofErr w:type="spellEnd"/>
      <w:r w:rsidRPr="00032E23">
        <w:rPr>
          <w:rFonts w:ascii="Calibri" w:hAnsi="Calibri" w:eastAsia="Calibri" w:cs="Calibri"/>
          <w:color w:val="000000"/>
          <w:kern w:val="0"/>
          <w:sz w:val="22"/>
          <w:szCs w:val="22"/>
          <w:lang w:val="en-GB" w:eastAsia="it-IT"/>
          <w14:ligatures w14:val="none"/>
        </w:rPr>
        <w:t xml:space="preserve"> together with Nerissa Yeung of Groupwork, explores stone as an alternative to the ubiquitous reinforced concrete, highlighting both its strong eco-credentials (stone can contain up to 99 per cent less embodied carbon) and its versatility. A tangible expression of the project’s key concepts will be on display at the fair: a sandstone-and-granite beam produced by Bamberger </w:t>
      </w:r>
      <w:proofErr w:type="spellStart"/>
      <w:r w:rsidRPr="00032E23">
        <w:rPr>
          <w:rFonts w:ascii="Calibri" w:hAnsi="Calibri" w:eastAsia="Calibri" w:cs="Calibri"/>
          <w:color w:val="000000"/>
          <w:kern w:val="0"/>
          <w:sz w:val="22"/>
          <w:szCs w:val="22"/>
          <w:lang w:val="en-GB" w:eastAsia="it-IT"/>
          <w14:ligatures w14:val="none"/>
        </w:rPr>
        <w:t>Natursteinwerk</w:t>
      </w:r>
      <w:proofErr w:type="spellEnd"/>
      <w:r w:rsidRPr="00032E23">
        <w:rPr>
          <w:rFonts w:ascii="Calibri" w:hAnsi="Calibri" w:eastAsia="Calibri" w:cs="Calibri"/>
          <w:color w:val="000000"/>
          <w:kern w:val="0"/>
          <w:sz w:val="22"/>
          <w:szCs w:val="22"/>
          <w:lang w:val="en-GB" w:eastAsia="it-IT"/>
          <w14:ligatures w14:val="none"/>
        </w:rPr>
        <w:t xml:space="preserve"> that appears literally “suspended” thanks to a mechanical compression system enabling both vertical and horizontal lithic structures.</w:t>
      </w:r>
    </w:p>
    <w:p w:rsidRPr="00032E23" w:rsidR="00032E23" w:rsidP="00032E23" w:rsidRDefault="00032E23" w14:paraId="2D0E54ED" w14:textId="77777777">
      <w:pPr>
        <w:jc w:val="both"/>
        <w:rPr>
          <w:rFonts w:ascii="Calibri" w:hAnsi="Calibri" w:eastAsia="Calibri" w:cs="Calibri"/>
          <w:color w:val="000000"/>
          <w:kern w:val="0"/>
          <w:sz w:val="22"/>
          <w:szCs w:val="22"/>
          <w:lang w:val="en-GB" w:eastAsia="it-IT"/>
          <w14:ligatures w14:val="none"/>
        </w:rPr>
      </w:pPr>
    </w:p>
    <w:p w:rsidRPr="00032E23" w:rsidR="00032E23" w:rsidP="00032E23" w:rsidRDefault="00032E23" w14:paraId="45633BDB" w14:textId="77777777">
      <w:pPr>
        <w:jc w:val="both"/>
        <w:rPr>
          <w:rFonts w:ascii="Calibri" w:hAnsi="Calibri" w:eastAsia="Calibri" w:cs="Calibri"/>
          <w:color w:val="000000"/>
          <w:kern w:val="0"/>
          <w:sz w:val="22"/>
          <w:szCs w:val="22"/>
          <w:lang w:val="en-GB" w:eastAsia="it-IT"/>
          <w14:ligatures w14:val="none"/>
        </w:rPr>
      </w:pPr>
      <w:r w:rsidRPr="00032E23">
        <w:rPr>
          <w:rFonts w:ascii="Calibri" w:hAnsi="Calibri" w:eastAsia="Calibri" w:cs="Calibri"/>
          <w:color w:val="000000"/>
          <w:kern w:val="0"/>
          <w:sz w:val="22"/>
          <w:szCs w:val="22"/>
          <w:lang w:val="en-GB" w:eastAsia="it-IT"/>
          <w14:ligatures w14:val="none"/>
        </w:rPr>
        <w:t xml:space="preserve">Pushing the boundaries of parametric design, </w:t>
      </w:r>
      <w:r w:rsidRPr="00032E23">
        <w:rPr>
          <w:rFonts w:ascii="Calibri" w:hAnsi="Calibri" w:eastAsia="Calibri" w:cs="Calibri"/>
          <w:b/>
          <w:bCs/>
          <w:i/>
          <w:iCs/>
          <w:color w:val="000000"/>
          <w:kern w:val="0"/>
          <w:sz w:val="22"/>
          <w:szCs w:val="22"/>
          <w:lang w:val="en-GB" w:eastAsia="it-IT"/>
          <w14:ligatures w14:val="none"/>
        </w:rPr>
        <w:t>Lucidum</w:t>
      </w:r>
      <w:r w:rsidRPr="00032E23">
        <w:rPr>
          <w:rFonts w:ascii="Calibri" w:hAnsi="Calibri" w:eastAsia="Calibri" w:cs="Calibri"/>
          <w:color w:val="000000"/>
          <w:kern w:val="0"/>
          <w:sz w:val="22"/>
          <w:szCs w:val="22"/>
          <w:lang w:val="en-GB" w:eastAsia="it-IT"/>
          <w14:ligatures w14:val="none"/>
        </w:rPr>
        <w:t xml:space="preserve"> and </w:t>
      </w:r>
      <w:r w:rsidRPr="00032E23">
        <w:rPr>
          <w:rFonts w:ascii="Calibri" w:hAnsi="Calibri" w:eastAsia="Calibri" w:cs="Calibri"/>
          <w:b/>
          <w:bCs/>
          <w:i/>
          <w:iCs/>
          <w:color w:val="000000"/>
          <w:kern w:val="0"/>
          <w:sz w:val="22"/>
          <w:szCs w:val="22"/>
          <w:lang w:val="en-GB" w:eastAsia="it-IT"/>
          <w14:ligatures w14:val="none"/>
        </w:rPr>
        <w:t>Aracari</w:t>
      </w:r>
      <w:r w:rsidRPr="00032E23">
        <w:rPr>
          <w:rFonts w:ascii="Calibri" w:hAnsi="Calibri" w:eastAsia="Calibri" w:cs="Calibri"/>
          <w:color w:val="000000"/>
          <w:kern w:val="0"/>
          <w:sz w:val="22"/>
          <w:szCs w:val="22"/>
          <w:lang w:val="en-GB" w:eastAsia="it-IT"/>
          <w14:ligatures w14:val="none"/>
        </w:rPr>
        <w:t xml:space="preserve"> venture into uncharted technological territory, even challenging the laws of physics. British designer Tara Moore, who has made Carrara her second home, employs </w:t>
      </w:r>
      <w:proofErr w:type="spellStart"/>
      <w:r w:rsidRPr="00032E23">
        <w:rPr>
          <w:rFonts w:ascii="Calibri" w:hAnsi="Calibri" w:eastAsia="Calibri" w:cs="Calibri"/>
          <w:color w:val="000000"/>
          <w:kern w:val="0"/>
          <w:sz w:val="22"/>
          <w:szCs w:val="22"/>
          <w:lang w:val="en-GB" w:eastAsia="it-IT"/>
          <w14:ligatures w14:val="none"/>
        </w:rPr>
        <w:t>Robologica</w:t>
      </w:r>
      <w:proofErr w:type="spellEnd"/>
      <w:r w:rsidRPr="00032E23">
        <w:rPr>
          <w:rFonts w:ascii="Calibri" w:hAnsi="Calibri" w:eastAsia="Calibri" w:cs="Calibri"/>
          <w:color w:val="000000"/>
          <w:kern w:val="0"/>
          <w:sz w:val="22"/>
          <w:szCs w:val="22"/>
          <w:lang w:val="en-GB" w:eastAsia="it-IT"/>
          <w14:ligatures w14:val="none"/>
        </w:rPr>
        <w:t xml:space="preserve"> technologies to shape a Carrara white-marble seat in which the characteristic 3D-design lines remain visible, underscoring the piece’s fully robotic creation. </w:t>
      </w:r>
      <w:proofErr w:type="spellStart"/>
      <w:r w:rsidRPr="00032E23">
        <w:rPr>
          <w:rFonts w:ascii="Calibri" w:hAnsi="Calibri" w:eastAsia="Calibri" w:cs="Calibri"/>
          <w:color w:val="000000"/>
          <w:kern w:val="0"/>
          <w:sz w:val="22"/>
          <w:szCs w:val="22"/>
          <w:lang w:val="en-GB" w:eastAsia="it-IT"/>
          <w14:ligatures w14:val="none"/>
        </w:rPr>
        <w:t>Ludson</w:t>
      </w:r>
      <w:proofErr w:type="spellEnd"/>
      <w:r w:rsidRPr="00032E23">
        <w:rPr>
          <w:rFonts w:ascii="Calibri" w:hAnsi="Calibri" w:eastAsia="Calibri" w:cs="Calibri"/>
          <w:color w:val="000000"/>
          <w:kern w:val="0"/>
          <w:sz w:val="22"/>
          <w:szCs w:val="22"/>
          <w:lang w:val="en-GB" w:eastAsia="it-IT"/>
          <w14:ligatures w14:val="none"/>
        </w:rPr>
        <w:t> Moulin Zampirolli takes experimentation to the verge of breakage: guided by human hands, the machine opens new horizons. Through parametric calculation, the diamond</w:t>
      </w:r>
      <w:r w:rsidRPr="00032E23">
        <w:rPr>
          <w:rFonts w:ascii="Calibri" w:hAnsi="Calibri" w:eastAsia="Calibri" w:cs="Calibri"/>
          <w:color w:val="000000"/>
          <w:kern w:val="0"/>
          <w:sz w:val="22"/>
          <w:szCs w:val="22"/>
          <w:lang w:val="en-GB" w:eastAsia="it-IT"/>
          <w14:ligatures w14:val="none"/>
        </w:rPr>
        <w:noBreakHyphen/>
        <w:t xml:space="preserve">wire cutting by Pellegrini Meccanica and </w:t>
      </w:r>
      <w:proofErr w:type="spellStart"/>
      <w:r w:rsidRPr="00032E23">
        <w:rPr>
          <w:rFonts w:ascii="Calibri" w:hAnsi="Calibri" w:eastAsia="Calibri" w:cs="Calibri"/>
          <w:color w:val="000000"/>
          <w:kern w:val="0"/>
          <w:sz w:val="22"/>
          <w:szCs w:val="22"/>
          <w:lang w:val="en-GB" w:eastAsia="it-IT"/>
          <w14:ligatures w14:val="none"/>
        </w:rPr>
        <w:t>Decormarmi</w:t>
      </w:r>
      <w:proofErr w:type="spellEnd"/>
      <w:r w:rsidRPr="00032E23">
        <w:rPr>
          <w:rFonts w:ascii="Calibri" w:hAnsi="Calibri" w:eastAsia="Calibri" w:cs="Calibri"/>
          <w:color w:val="000000"/>
          <w:kern w:val="0"/>
          <w:sz w:val="22"/>
          <w:szCs w:val="22"/>
          <w:lang w:val="en-GB" w:eastAsia="it-IT"/>
          <w14:ligatures w14:val="none"/>
        </w:rPr>
        <w:t xml:space="preserve"> sculpts a single block of </w:t>
      </w:r>
      <w:proofErr w:type="spellStart"/>
      <w:r w:rsidRPr="00032E23">
        <w:rPr>
          <w:rFonts w:ascii="Calibri" w:hAnsi="Calibri" w:eastAsia="Calibri" w:cs="Calibri"/>
          <w:color w:val="000000"/>
          <w:kern w:val="0"/>
          <w:sz w:val="22"/>
          <w:szCs w:val="22"/>
          <w:lang w:val="en-GB" w:eastAsia="it-IT"/>
          <w14:ligatures w14:val="none"/>
        </w:rPr>
        <w:t>Granistone</w:t>
      </w:r>
      <w:proofErr w:type="spellEnd"/>
      <w:r w:rsidRPr="00032E23">
        <w:rPr>
          <w:rFonts w:ascii="Calibri" w:hAnsi="Calibri" w:eastAsia="Calibri" w:cs="Calibri"/>
          <w:color w:val="000000"/>
          <w:kern w:val="0"/>
          <w:sz w:val="22"/>
          <w:szCs w:val="22"/>
          <w:lang w:val="en-GB" w:eastAsia="it-IT"/>
          <w14:ligatures w14:val="none"/>
        </w:rPr>
        <w:t xml:space="preserve"> quartz, revealing unprecedented proportions.</w:t>
      </w:r>
    </w:p>
    <w:p w:rsidRPr="00DA514A" w:rsidR="00032E23" w:rsidP="00032E23" w:rsidRDefault="00032E23" w14:paraId="63C18D44" w14:textId="77777777">
      <w:pPr>
        <w:rPr>
          <w:rFonts w:ascii="Calibri" w:hAnsi="Calibri" w:eastAsia="Calibri" w:cs="Calibri"/>
          <w:color w:val="000000"/>
          <w:kern w:val="0"/>
          <w:lang w:val="en-GB" w:eastAsia="it-IT"/>
          <w14:ligatures w14:val="none"/>
        </w:rPr>
      </w:pPr>
    </w:p>
    <w:p w:rsidR="00032E23" w:rsidP="00032E23" w:rsidRDefault="00032E23" w14:paraId="0AFC0B91" w14:textId="77777777">
      <w:pPr>
        <w:rPr>
          <w:rFonts w:ascii="Calibri" w:hAnsi="Calibri" w:eastAsia="Calibri" w:cs="Calibri"/>
          <w:color w:val="000000"/>
          <w:kern w:val="0"/>
          <w:lang w:val="en-GB" w:eastAsia="it-IT"/>
          <w14:ligatures w14:val="none"/>
        </w:rPr>
      </w:pPr>
      <w:r w:rsidRPr="00DA514A">
        <w:rPr>
          <w:rFonts w:ascii="Calibri" w:hAnsi="Calibri" w:eastAsia="Calibri" w:cs="Calibri"/>
          <w:color w:val="000000"/>
          <w:kern w:val="0"/>
          <w:lang w:val="en-GB" w:eastAsia="it-IT"/>
          <w14:ligatures w14:val="none"/>
        </w:rPr>
        <w:t>EPIPHANIES. PROJECT SPECIFICATIONS</w:t>
      </w:r>
    </w:p>
    <w:p w:rsidRPr="00DA514A" w:rsidR="00032E23" w:rsidP="00032E23" w:rsidRDefault="00032E23" w14:paraId="3C6DFA17" w14:textId="77777777">
      <w:pPr>
        <w:rPr>
          <w:rFonts w:ascii="Calibri" w:hAnsi="Calibri" w:eastAsia="Calibri" w:cs="Calibri"/>
          <w:color w:val="000000"/>
          <w:kern w:val="0"/>
          <w:lang w:val="en-GB" w:eastAsia="it-IT"/>
          <w14:ligatures w14:val="none"/>
        </w:rPr>
      </w:pPr>
    </w:p>
    <w:p w:rsidRPr="00032E23" w:rsidR="00032E23" w:rsidP="00032E23" w:rsidRDefault="00032E23" w14:paraId="02546656" w14:textId="77777777">
      <w:pPr>
        <w:rPr>
          <w:rFonts w:ascii="Calibri" w:hAnsi="Calibri" w:eastAsia="Calibri" w:cs="Calibri"/>
          <w:b/>
          <w:bCs/>
          <w:color w:val="000000"/>
          <w:kern w:val="0"/>
          <w:lang w:val="en-GB" w:eastAsia="it-IT"/>
          <w14:ligatures w14:val="none"/>
        </w:rPr>
      </w:pPr>
      <w:r w:rsidRPr="00032E23">
        <w:rPr>
          <w:rFonts w:ascii="Calibri" w:hAnsi="Calibri" w:eastAsia="Calibri" w:cs="Calibri"/>
          <w:b/>
          <w:bCs/>
          <w:color w:val="000000"/>
          <w:kern w:val="0"/>
          <w:lang w:val="en-GB" w:eastAsia="it-IT"/>
          <w14:ligatures w14:val="none"/>
        </w:rPr>
        <w:t>REASONING WITH STONE</w:t>
      </w:r>
    </w:p>
    <w:p w:rsidRPr="00DA514A" w:rsidR="00032E23" w:rsidP="00032E23" w:rsidRDefault="00032E23" w14:paraId="7AE6AE9B" w14:textId="77777777">
      <w:pPr>
        <w:rPr>
          <w:rFonts w:ascii="Calibri" w:hAnsi="Calibri" w:eastAsia="Calibri" w:cs="Calibri"/>
          <w:color w:val="000000"/>
          <w:kern w:val="0"/>
          <w:lang w:val="en-GB" w:eastAsia="it-IT"/>
          <w14:ligatures w14:val="none"/>
        </w:rPr>
      </w:pPr>
      <w:r w:rsidRPr="00032E23">
        <w:rPr>
          <w:rFonts w:ascii="Calibri" w:hAnsi="Calibri" w:eastAsia="Calibri" w:cs="Calibri"/>
          <w:i/>
          <w:iCs/>
          <w:color w:val="000000"/>
          <w:kern w:val="0"/>
          <w:lang w:val="en-GB" w:eastAsia="it-IT"/>
          <w14:ligatures w14:val="none"/>
        </w:rPr>
        <w:t>Designers</w:t>
      </w:r>
      <w:r w:rsidRPr="00DA514A">
        <w:rPr>
          <w:rFonts w:ascii="Calibri" w:hAnsi="Calibri" w:eastAsia="Calibri" w:cs="Calibri"/>
          <w:color w:val="000000"/>
          <w:kern w:val="0"/>
          <w:lang w:val="en-GB" w:eastAsia="it-IT"/>
          <w14:ligatures w14:val="none"/>
        </w:rPr>
        <w:t>: Matteo Fraticelli, Marcela Sottile _ FROM architecture</w:t>
      </w:r>
    </w:p>
    <w:p w:rsidRPr="00DA514A" w:rsidR="00032E23" w:rsidP="00032E23" w:rsidRDefault="00032E23" w14:paraId="7EC56772" w14:textId="77777777">
      <w:pPr>
        <w:rPr>
          <w:rFonts w:ascii="Calibri" w:hAnsi="Calibri" w:eastAsia="Calibri" w:cs="Calibri"/>
          <w:color w:val="000000"/>
          <w:kern w:val="0"/>
          <w:lang w:eastAsia="it-IT"/>
          <w14:ligatures w14:val="none"/>
        </w:rPr>
      </w:pPr>
      <w:r w:rsidRPr="00032E23">
        <w:rPr>
          <w:rFonts w:ascii="Calibri" w:hAnsi="Calibri" w:eastAsia="Calibri" w:cs="Calibri"/>
          <w:i/>
          <w:iCs/>
          <w:color w:val="000000"/>
          <w:kern w:val="0"/>
          <w:lang w:eastAsia="it-IT"/>
          <w14:ligatures w14:val="none"/>
        </w:rPr>
        <w:t>Company</w:t>
      </w:r>
      <w:r w:rsidRPr="00DA514A">
        <w:rPr>
          <w:rFonts w:ascii="Calibri" w:hAnsi="Calibri" w:eastAsia="Calibri" w:cs="Calibri"/>
          <w:color w:val="000000"/>
          <w:kern w:val="0"/>
          <w:lang w:eastAsia="it-IT"/>
          <w14:ligatures w14:val="none"/>
        </w:rPr>
        <w:t>: Grassi Pietre</w:t>
      </w:r>
    </w:p>
    <w:p w:rsidR="00032E23" w:rsidP="00032E23" w:rsidRDefault="00032E23" w14:paraId="761E69FC" w14:textId="77777777">
      <w:pPr>
        <w:rPr>
          <w:rFonts w:ascii="Calibri" w:hAnsi="Calibri" w:eastAsia="Calibri" w:cs="Calibri"/>
          <w:color w:val="000000"/>
          <w:kern w:val="0"/>
          <w:lang w:eastAsia="it-IT"/>
          <w14:ligatures w14:val="none"/>
        </w:rPr>
      </w:pPr>
      <w:proofErr w:type="spellStart"/>
      <w:r w:rsidRPr="00032E23">
        <w:rPr>
          <w:rFonts w:ascii="Calibri" w:hAnsi="Calibri" w:eastAsia="Calibri" w:cs="Calibri"/>
          <w:i/>
          <w:iCs/>
          <w:color w:val="000000"/>
          <w:kern w:val="0"/>
          <w:lang w:eastAsia="it-IT"/>
          <w14:ligatures w14:val="none"/>
        </w:rPr>
        <w:t>Material</w:t>
      </w:r>
      <w:proofErr w:type="spellEnd"/>
      <w:r w:rsidRPr="00DA514A">
        <w:rPr>
          <w:rFonts w:ascii="Calibri" w:hAnsi="Calibri" w:eastAsia="Calibri" w:cs="Calibri"/>
          <w:color w:val="000000"/>
          <w:kern w:val="0"/>
          <w:lang w:eastAsia="it-IT"/>
          <w14:ligatures w14:val="none"/>
        </w:rPr>
        <w:t>: Pietra di Vicenza, Perla Blu grade</w:t>
      </w:r>
    </w:p>
    <w:p w:rsidRPr="00DA514A" w:rsidR="00032E23" w:rsidP="00032E23" w:rsidRDefault="00032E23" w14:paraId="7254C2E3" w14:textId="77777777">
      <w:pPr>
        <w:rPr>
          <w:rFonts w:ascii="Calibri" w:hAnsi="Calibri" w:eastAsia="Calibri" w:cs="Calibri"/>
          <w:color w:val="000000"/>
          <w:kern w:val="0"/>
          <w:lang w:eastAsia="it-IT"/>
          <w14:ligatures w14:val="none"/>
        </w:rPr>
      </w:pPr>
    </w:p>
    <w:p w:rsidRPr="00032E23" w:rsidR="00032E23" w:rsidP="00032E23" w:rsidRDefault="00032E23" w14:paraId="07D4E635" w14:textId="77777777">
      <w:pPr>
        <w:rPr>
          <w:rFonts w:ascii="Calibri" w:hAnsi="Calibri" w:eastAsia="Calibri" w:cs="Calibri"/>
          <w:b/>
          <w:bCs/>
          <w:color w:val="000000"/>
          <w:kern w:val="0"/>
          <w:lang w:val="en-GB" w:eastAsia="it-IT"/>
          <w14:ligatures w14:val="none"/>
        </w:rPr>
      </w:pPr>
      <w:r w:rsidRPr="00032E23">
        <w:rPr>
          <w:rFonts w:ascii="Calibri" w:hAnsi="Calibri" w:eastAsia="Calibri" w:cs="Calibri"/>
          <w:b/>
          <w:bCs/>
          <w:color w:val="000000"/>
          <w:kern w:val="0"/>
          <w:lang w:val="en-GB" w:eastAsia="it-IT"/>
          <w14:ligatures w14:val="none"/>
        </w:rPr>
        <w:t>THE RETURN OF NATURAL STONE</w:t>
      </w:r>
    </w:p>
    <w:p w:rsidRPr="00DA514A" w:rsidR="00032E23" w:rsidP="00032E23" w:rsidRDefault="00032E23" w14:paraId="0D9023E6" w14:textId="38C56365">
      <w:pPr>
        <w:rPr>
          <w:rFonts w:ascii="Calibri" w:hAnsi="Calibri" w:eastAsia="Calibri" w:cs="Calibri"/>
          <w:color w:val="000000"/>
          <w:kern w:val="0"/>
          <w:lang w:val="en-GB" w:eastAsia="it-IT"/>
          <w14:ligatures w14:val="none"/>
        </w:rPr>
      </w:pPr>
      <w:r w:rsidRPr="00032E23">
        <w:rPr>
          <w:rFonts w:ascii="Calibri" w:hAnsi="Calibri" w:eastAsia="Calibri" w:cs="Calibri"/>
          <w:i/>
          <w:iCs/>
          <w:color w:val="000000"/>
          <w:kern w:val="0"/>
          <w:lang w:val="en-GB" w:eastAsia="it-IT"/>
          <w14:ligatures w14:val="none"/>
        </w:rPr>
        <w:t>Designers</w:t>
      </w:r>
      <w:r w:rsidRPr="00DA514A">
        <w:rPr>
          <w:rFonts w:ascii="Calibri" w:hAnsi="Calibri" w:eastAsia="Calibri" w:cs="Calibri"/>
          <w:color w:val="000000"/>
          <w:kern w:val="0"/>
          <w:lang w:val="en-GB" w:eastAsia="it-IT"/>
          <w14:ligatures w14:val="none"/>
        </w:rPr>
        <w:t>: Anne </w:t>
      </w:r>
      <w:proofErr w:type="spellStart"/>
      <w:r w:rsidRPr="00DA514A">
        <w:rPr>
          <w:rFonts w:ascii="Calibri" w:hAnsi="Calibri" w:eastAsia="Calibri" w:cs="Calibri"/>
          <w:color w:val="000000"/>
          <w:kern w:val="0"/>
          <w:lang w:val="en-GB" w:eastAsia="it-IT"/>
          <w14:ligatures w14:val="none"/>
        </w:rPr>
        <w:t>Hangebruch</w:t>
      </w:r>
      <w:proofErr w:type="spellEnd"/>
      <w:r w:rsidRPr="00DA514A">
        <w:rPr>
          <w:rFonts w:ascii="Calibri" w:hAnsi="Calibri" w:eastAsia="Calibri" w:cs="Calibri"/>
          <w:color w:val="000000"/>
          <w:kern w:val="0"/>
          <w:lang w:val="en-GB" w:eastAsia="it-IT"/>
          <w14:ligatures w14:val="none"/>
        </w:rPr>
        <w:t>, Mark Ammann </w:t>
      </w:r>
      <w:proofErr w:type="spellStart"/>
      <w:r w:rsidRPr="00DA514A">
        <w:rPr>
          <w:rFonts w:ascii="Calibri" w:hAnsi="Calibri" w:eastAsia="Calibri" w:cs="Calibri"/>
          <w:color w:val="000000"/>
          <w:kern w:val="0"/>
          <w:lang w:val="en-GB" w:eastAsia="it-IT"/>
          <w14:ligatures w14:val="none"/>
        </w:rPr>
        <w:t>Architekten</w:t>
      </w:r>
      <w:proofErr w:type="spellEnd"/>
      <w:r w:rsidRPr="00DA514A">
        <w:rPr>
          <w:rFonts w:ascii="Calibri" w:hAnsi="Calibri" w:eastAsia="Calibri" w:cs="Calibri"/>
          <w:color w:val="000000"/>
          <w:kern w:val="0"/>
          <w:lang w:val="en-GB" w:eastAsia="it-IT"/>
          <w14:ligatures w14:val="none"/>
        </w:rPr>
        <w:t xml:space="preserve"> – Nerissa Yeung _ GROUPWORK</w:t>
      </w:r>
    </w:p>
    <w:p w:rsidRPr="00DA514A" w:rsidR="00032E23" w:rsidP="00032E23" w:rsidRDefault="00032E23" w14:paraId="6DBDDB36" w14:textId="77777777">
      <w:pPr>
        <w:rPr>
          <w:rFonts w:ascii="Calibri" w:hAnsi="Calibri" w:eastAsia="Calibri" w:cs="Calibri"/>
          <w:color w:val="000000"/>
          <w:kern w:val="0"/>
          <w:lang w:val="en-GB" w:eastAsia="it-IT"/>
          <w14:ligatures w14:val="none"/>
        </w:rPr>
      </w:pPr>
      <w:r w:rsidRPr="00032E23">
        <w:rPr>
          <w:rFonts w:ascii="Calibri" w:hAnsi="Calibri" w:eastAsia="Calibri" w:cs="Calibri"/>
          <w:i/>
          <w:iCs/>
          <w:color w:val="000000"/>
          <w:kern w:val="0"/>
          <w:lang w:val="en-GB" w:eastAsia="it-IT"/>
          <w14:ligatures w14:val="none"/>
        </w:rPr>
        <w:t>Company</w:t>
      </w:r>
      <w:r w:rsidRPr="00DA514A">
        <w:rPr>
          <w:rFonts w:ascii="Calibri" w:hAnsi="Calibri" w:eastAsia="Calibri" w:cs="Calibri"/>
          <w:color w:val="000000"/>
          <w:kern w:val="0"/>
          <w:lang w:val="en-GB" w:eastAsia="it-IT"/>
          <w14:ligatures w14:val="none"/>
        </w:rPr>
        <w:t>: Bamberger </w:t>
      </w:r>
      <w:proofErr w:type="spellStart"/>
      <w:r w:rsidRPr="00DA514A">
        <w:rPr>
          <w:rFonts w:ascii="Calibri" w:hAnsi="Calibri" w:eastAsia="Calibri" w:cs="Calibri"/>
          <w:color w:val="000000"/>
          <w:kern w:val="0"/>
          <w:lang w:val="en-GB" w:eastAsia="it-IT"/>
          <w14:ligatures w14:val="none"/>
        </w:rPr>
        <w:t>Natursteinwerk</w:t>
      </w:r>
      <w:proofErr w:type="spellEnd"/>
      <w:r w:rsidRPr="00DA514A">
        <w:rPr>
          <w:rFonts w:ascii="Calibri" w:hAnsi="Calibri" w:eastAsia="Calibri" w:cs="Calibri"/>
          <w:color w:val="000000"/>
          <w:kern w:val="0"/>
          <w:lang w:val="en-GB" w:eastAsia="it-IT"/>
          <w14:ligatures w14:val="none"/>
        </w:rPr>
        <w:t> Hermann Graser</w:t>
      </w:r>
    </w:p>
    <w:p w:rsidR="00032E23" w:rsidP="00032E23" w:rsidRDefault="00032E23" w14:paraId="278F8A59" w14:textId="77777777">
      <w:pPr>
        <w:rPr>
          <w:rFonts w:ascii="Calibri" w:hAnsi="Calibri" w:eastAsia="Calibri" w:cs="Calibri"/>
          <w:color w:val="000000"/>
          <w:kern w:val="0"/>
          <w:lang w:val="en-GB" w:eastAsia="it-IT"/>
          <w14:ligatures w14:val="none"/>
        </w:rPr>
      </w:pPr>
      <w:r w:rsidRPr="00032E23">
        <w:rPr>
          <w:rFonts w:ascii="Calibri" w:hAnsi="Calibri" w:eastAsia="Calibri" w:cs="Calibri"/>
          <w:i/>
          <w:iCs/>
          <w:color w:val="000000"/>
          <w:kern w:val="0"/>
          <w:lang w:val="en-GB" w:eastAsia="it-IT"/>
          <w14:ligatures w14:val="none"/>
        </w:rPr>
        <w:t>Materials</w:t>
      </w:r>
      <w:r w:rsidRPr="00DA514A">
        <w:rPr>
          <w:rFonts w:ascii="Calibri" w:hAnsi="Calibri" w:eastAsia="Calibri" w:cs="Calibri"/>
          <w:color w:val="000000"/>
          <w:kern w:val="0"/>
          <w:lang w:val="en-GB" w:eastAsia="it-IT"/>
          <w14:ligatures w14:val="none"/>
        </w:rPr>
        <w:t xml:space="preserve">: </w:t>
      </w:r>
      <w:proofErr w:type="spellStart"/>
      <w:r w:rsidRPr="00DA514A">
        <w:rPr>
          <w:rFonts w:ascii="Calibri" w:hAnsi="Calibri" w:eastAsia="Calibri" w:cs="Calibri"/>
          <w:color w:val="000000"/>
          <w:kern w:val="0"/>
          <w:lang w:val="en-GB" w:eastAsia="it-IT"/>
          <w14:ligatures w14:val="none"/>
        </w:rPr>
        <w:t>Mainsandstein</w:t>
      </w:r>
      <w:proofErr w:type="spellEnd"/>
      <w:r w:rsidRPr="00DA514A">
        <w:rPr>
          <w:rFonts w:ascii="Calibri" w:hAnsi="Calibri" w:eastAsia="Calibri" w:cs="Calibri"/>
          <w:color w:val="000000"/>
          <w:kern w:val="0"/>
          <w:lang w:val="en-GB" w:eastAsia="it-IT"/>
          <w14:ligatures w14:val="none"/>
        </w:rPr>
        <w:t> </w:t>
      </w:r>
      <w:proofErr w:type="spellStart"/>
      <w:r w:rsidRPr="00DA514A">
        <w:rPr>
          <w:rFonts w:ascii="Calibri" w:hAnsi="Calibri" w:eastAsia="Calibri" w:cs="Calibri"/>
          <w:color w:val="000000"/>
          <w:kern w:val="0"/>
          <w:lang w:val="en-GB" w:eastAsia="it-IT"/>
          <w14:ligatures w14:val="none"/>
        </w:rPr>
        <w:t>weiß</w:t>
      </w:r>
      <w:r w:rsidRPr="00DA514A">
        <w:rPr>
          <w:rFonts w:ascii="Calibri" w:hAnsi="Calibri" w:eastAsia="Calibri" w:cs="Calibri"/>
          <w:color w:val="000000"/>
          <w:kern w:val="0"/>
          <w:lang w:val="en-GB" w:eastAsia="it-IT"/>
          <w14:ligatures w14:val="none"/>
        </w:rPr>
        <w:noBreakHyphen/>
        <w:t>grau</w:t>
      </w:r>
      <w:proofErr w:type="spellEnd"/>
      <w:r w:rsidRPr="00DA514A">
        <w:rPr>
          <w:rFonts w:ascii="Calibri" w:hAnsi="Calibri" w:eastAsia="Calibri" w:cs="Calibri"/>
          <w:color w:val="000000"/>
          <w:kern w:val="0"/>
          <w:lang w:val="en-GB" w:eastAsia="it-IT"/>
          <w14:ligatures w14:val="none"/>
        </w:rPr>
        <w:t xml:space="preserve">, </w:t>
      </w:r>
      <w:proofErr w:type="spellStart"/>
      <w:r w:rsidRPr="00DA514A">
        <w:rPr>
          <w:rFonts w:ascii="Calibri" w:hAnsi="Calibri" w:eastAsia="Calibri" w:cs="Calibri"/>
          <w:color w:val="000000"/>
          <w:kern w:val="0"/>
          <w:lang w:val="en-GB" w:eastAsia="it-IT"/>
          <w14:ligatures w14:val="none"/>
        </w:rPr>
        <w:t>Neckartäler</w:t>
      </w:r>
      <w:proofErr w:type="spellEnd"/>
      <w:r w:rsidRPr="00DA514A">
        <w:rPr>
          <w:rFonts w:ascii="Calibri" w:hAnsi="Calibri" w:eastAsia="Calibri" w:cs="Calibri"/>
          <w:color w:val="000000"/>
          <w:kern w:val="0"/>
          <w:lang w:val="en-GB" w:eastAsia="it-IT"/>
          <w14:ligatures w14:val="none"/>
        </w:rPr>
        <w:t> </w:t>
      </w:r>
      <w:proofErr w:type="spellStart"/>
      <w:r w:rsidRPr="00DA514A">
        <w:rPr>
          <w:rFonts w:ascii="Calibri" w:hAnsi="Calibri" w:eastAsia="Calibri" w:cs="Calibri"/>
          <w:color w:val="000000"/>
          <w:kern w:val="0"/>
          <w:lang w:val="en-GB" w:eastAsia="it-IT"/>
          <w14:ligatures w14:val="none"/>
        </w:rPr>
        <w:t>Hartsandstein</w:t>
      </w:r>
      <w:proofErr w:type="spellEnd"/>
      <w:r w:rsidRPr="00DA514A">
        <w:rPr>
          <w:rFonts w:ascii="Calibri" w:hAnsi="Calibri" w:eastAsia="Calibri" w:cs="Calibri"/>
          <w:color w:val="000000"/>
          <w:kern w:val="0"/>
          <w:lang w:val="en-GB" w:eastAsia="it-IT"/>
          <w14:ligatures w14:val="none"/>
        </w:rPr>
        <w:t xml:space="preserve">, </w:t>
      </w:r>
      <w:proofErr w:type="spellStart"/>
      <w:r w:rsidRPr="00DA514A">
        <w:rPr>
          <w:rFonts w:ascii="Calibri" w:hAnsi="Calibri" w:eastAsia="Calibri" w:cs="Calibri"/>
          <w:color w:val="000000"/>
          <w:kern w:val="0"/>
          <w:lang w:val="en-GB" w:eastAsia="it-IT"/>
          <w14:ligatures w14:val="none"/>
        </w:rPr>
        <w:t>Leistädter</w:t>
      </w:r>
      <w:proofErr w:type="spellEnd"/>
      <w:r w:rsidRPr="00DA514A">
        <w:rPr>
          <w:rFonts w:ascii="Calibri" w:hAnsi="Calibri" w:eastAsia="Calibri" w:cs="Calibri"/>
          <w:color w:val="000000"/>
          <w:kern w:val="0"/>
          <w:lang w:val="en-GB" w:eastAsia="it-IT"/>
          <w14:ligatures w14:val="none"/>
        </w:rPr>
        <w:t> </w:t>
      </w:r>
      <w:proofErr w:type="spellStart"/>
      <w:r w:rsidRPr="00DA514A">
        <w:rPr>
          <w:rFonts w:ascii="Calibri" w:hAnsi="Calibri" w:eastAsia="Calibri" w:cs="Calibri"/>
          <w:color w:val="000000"/>
          <w:kern w:val="0"/>
          <w:lang w:val="en-GB" w:eastAsia="it-IT"/>
          <w14:ligatures w14:val="none"/>
        </w:rPr>
        <w:t>Sandstein</w:t>
      </w:r>
      <w:proofErr w:type="spellEnd"/>
      <w:r w:rsidRPr="00DA514A">
        <w:rPr>
          <w:rFonts w:ascii="Calibri" w:hAnsi="Calibri" w:eastAsia="Calibri" w:cs="Calibri"/>
          <w:color w:val="000000"/>
          <w:kern w:val="0"/>
          <w:lang w:val="en-GB" w:eastAsia="it-IT"/>
          <w14:ligatures w14:val="none"/>
        </w:rPr>
        <w:t xml:space="preserve">, </w:t>
      </w:r>
      <w:proofErr w:type="spellStart"/>
      <w:r w:rsidRPr="00DA514A">
        <w:rPr>
          <w:rFonts w:ascii="Calibri" w:hAnsi="Calibri" w:eastAsia="Calibri" w:cs="Calibri"/>
          <w:color w:val="000000"/>
          <w:kern w:val="0"/>
          <w:lang w:val="en-GB" w:eastAsia="it-IT"/>
          <w14:ligatures w14:val="none"/>
        </w:rPr>
        <w:t>Epprechtstein</w:t>
      </w:r>
      <w:proofErr w:type="spellEnd"/>
      <w:r w:rsidRPr="00DA514A">
        <w:rPr>
          <w:rFonts w:ascii="Calibri" w:hAnsi="Calibri" w:eastAsia="Calibri" w:cs="Calibri"/>
          <w:color w:val="000000"/>
          <w:kern w:val="0"/>
          <w:lang w:val="en-GB" w:eastAsia="it-IT"/>
          <w14:ligatures w14:val="none"/>
        </w:rPr>
        <w:t xml:space="preserve"> Granit, </w:t>
      </w:r>
      <w:proofErr w:type="spellStart"/>
      <w:r w:rsidRPr="00DA514A">
        <w:rPr>
          <w:rFonts w:ascii="Calibri" w:hAnsi="Calibri" w:eastAsia="Calibri" w:cs="Calibri"/>
          <w:color w:val="000000"/>
          <w:kern w:val="0"/>
          <w:lang w:val="en-GB" w:eastAsia="it-IT"/>
          <w14:ligatures w14:val="none"/>
        </w:rPr>
        <w:t>Kösseine</w:t>
      </w:r>
      <w:proofErr w:type="spellEnd"/>
      <w:r w:rsidRPr="00DA514A">
        <w:rPr>
          <w:rFonts w:ascii="Calibri" w:hAnsi="Calibri" w:eastAsia="Calibri" w:cs="Calibri"/>
          <w:color w:val="000000"/>
          <w:kern w:val="0"/>
          <w:lang w:val="en-GB" w:eastAsia="it-IT"/>
          <w14:ligatures w14:val="none"/>
        </w:rPr>
        <w:t> Granit</w:t>
      </w:r>
    </w:p>
    <w:p w:rsidRPr="00DA514A" w:rsidR="00032E23" w:rsidP="00032E23" w:rsidRDefault="00032E23" w14:paraId="43E28FCE" w14:textId="77777777">
      <w:pPr>
        <w:rPr>
          <w:rFonts w:ascii="Calibri" w:hAnsi="Calibri" w:eastAsia="Calibri" w:cs="Calibri"/>
          <w:color w:val="000000"/>
          <w:kern w:val="0"/>
          <w:lang w:val="en-GB" w:eastAsia="it-IT"/>
          <w14:ligatures w14:val="none"/>
        </w:rPr>
      </w:pPr>
    </w:p>
    <w:p w:rsidRPr="00032E23" w:rsidR="00032E23" w:rsidP="00032E23" w:rsidRDefault="00032E23" w14:paraId="48BB492E" w14:textId="77777777">
      <w:pPr>
        <w:rPr>
          <w:rFonts w:ascii="Calibri" w:hAnsi="Calibri" w:eastAsia="Calibri" w:cs="Calibri"/>
          <w:b/>
          <w:bCs/>
          <w:color w:val="000000"/>
          <w:kern w:val="0"/>
          <w:lang w:eastAsia="it-IT"/>
          <w14:ligatures w14:val="none"/>
        </w:rPr>
      </w:pPr>
      <w:r w:rsidRPr="00032E23">
        <w:rPr>
          <w:rFonts w:ascii="Calibri" w:hAnsi="Calibri" w:eastAsia="Calibri" w:cs="Calibri"/>
          <w:b/>
          <w:bCs/>
          <w:color w:val="000000"/>
          <w:kern w:val="0"/>
          <w:lang w:eastAsia="it-IT"/>
          <w14:ligatures w14:val="none"/>
        </w:rPr>
        <w:t>LUCIDUM</w:t>
      </w:r>
    </w:p>
    <w:p w:rsidRPr="00DA514A" w:rsidR="00032E23" w:rsidP="00032E23" w:rsidRDefault="00032E23" w14:paraId="53F3432D" w14:textId="77777777">
      <w:pPr>
        <w:rPr>
          <w:rFonts w:ascii="Calibri" w:hAnsi="Calibri" w:eastAsia="Calibri" w:cs="Calibri"/>
          <w:color w:val="000000"/>
          <w:kern w:val="0"/>
          <w:lang w:eastAsia="it-IT"/>
          <w14:ligatures w14:val="none"/>
        </w:rPr>
      </w:pPr>
      <w:r w:rsidRPr="00032E23">
        <w:rPr>
          <w:rFonts w:ascii="Calibri" w:hAnsi="Calibri" w:eastAsia="Calibri" w:cs="Calibri"/>
          <w:i/>
          <w:iCs/>
          <w:color w:val="000000"/>
          <w:kern w:val="0"/>
          <w:lang w:eastAsia="it-IT"/>
          <w14:ligatures w14:val="none"/>
        </w:rPr>
        <w:t>Designer</w:t>
      </w:r>
      <w:r w:rsidRPr="00DA514A">
        <w:rPr>
          <w:rFonts w:ascii="Calibri" w:hAnsi="Calibri" w:eastAsia="Calibri" w:cs="Calibri"/>
          <w:color w:val="000000"/>
          <w:kern w:val="0"/>
          <w:lang w:eastAsia="it-IT"/>
          <w14:ligatures w14:val="none"/>
        </w:rPr>
        <w:t>: Tara Moore _ Marble Projects</w:t>
      </w:r>
    </w:p>
    <w:p w:rsidRPr="00DA514A" w:rsidR="00032E23" w:rsidP="00032E23" w:rsidRDefault="00032E23" w14:paraId="3664EA8B" w14:textId="77777777">
      <w:pPr>
        <w:rPr>
          <w:rFonts w:ascii="Calibri" w:hAnsi="Calibri" w:eastAsia="Calibri" w:cs="Calibri"/>
          <w:color w:val="000000"/>
          <w:kern w:val="0"/>
          <w:lang w:eastAsia="it-IT"/>
          <w14:ligatures w14:val="none"/>
        </w:rPr>
      </w:pPr>
      <w:proofErr w:type="spellStart"/>
      <w:r w:rsidRPr="00032E23">
        <w:rPr>
          <w:rFonts w:ascii="Calibri" w:hAnsi="Calibri" w:eastAsia="Calibri" w:cs="Calibri"/>
          <w:i/>
          <w:iCs/>
          <w:color w:val="000000"/>
          <w:kern w:val="0"/>
          <w:lang w:eastAsia="it-IT"/>
          <w14:ligatures w14:val="none"/>
        </w:rPr>
        <w:t>Engineer</w:t>
      </w:r>
      <w:proofErr w:type="spellEnd"/>
      <w:r w:rsidRPr="00DA514A">
        <w:rPr>
          <w:rFonts w:ascii="Calibri" w:hAnsi="Calibri" w:eastAsia="Calibri" w:cs="Calibri"/>
          <w:color w:val="000000"/>
          <w:kern w:val="0"/>
          <w:lang w:eastAsia="it-IT"/>
          <w14:ligatures w14:val="none"/>
        </w:rPr>
        <w:t>: Alessandro Marchetti</w:t>
      </w:r>
    </w:p>
    <w:p w:rsidRPr="00DA514A" w:rsidR="00032E23" w:rsidP="00032E23" w:rsidRDefault="00032E23" w14:paraId="58869E20" w14:textId="77777777">
      <w:pPr>
        <w:rPr>
          <w:rFonts w:ascii="Calibri" w:hAnsi="Calibri" w:eastAsia="Calibri" w:cs="Calibri"/>
          <w:color w:val="000000"/>
          <w:kern w:val="0"/>
          <w:lang w:eastAsia="it-IT"/>
          <w14:ligatures w14:val="none"/>
        </w:rPr>
      </w:pPr>
      <w:r w:rsidRPr="00032E23">
        <w:rPr>
          <w:rFonts w:ascii="Calibri" w:hAnsi="Calibri" w:eastAsia="Calibri" w:cs="Calibri"/>
          <w:i/>
          <w:iCs/>
          <w:color w:val="000000"/>
          <w:kern w:val="0"/>
          <w:lang w:eastAsia="it-IT"/>
          <w14:ligatures w14:val="none"/>
        </w:rPr>
        <w:t>Company</w:t>
      </w:r>
      <w:r w:rsidRPr="00DA514A">
        <w:rPr>
          <w:rFonts w:ascii="Calibri" w:hAnsi="Calibri" w:eastAsia="Calibri" w:cs="Calibri"/>
          <w:color w:val="000000"/>
          <w:kern w:val="0"/>
          <w:lang w:eastAsia="it-IT"/>
          <w14:ligatures w14:val="none"/>
        </w:rPr>
        <w:t xml:space="preserve">: </w:t>
      </w:r>
      <w:proofErr w:type="spellStart"/>
      <w:r w:rsidRPr="00DA514A">
        <w:rPr>
          <w:rFonts w:ascii="Calibri" w:hAnsi="Calibri" w:eastAsia="Calibri" w:cs="Calibri"/>
          <w:color w:val="000000"/>
          <w:kern w:val="0"/>
          <w:lang w:eastAsia="it-IT"/>
          <w14:ligatures w14:val="none"/>
        </w:rPr>
        <w:t>Robologica</w:t>
      </w:r>
      <w:proofErr w:type="spellEnd"/>
    </w:p>
    <w:p w:rsidR="00032E23" w:rsidP="00032E23" w:rsidRDefault="00032E23" w14:paraId="3F6D2457" w14:textId="77777777">
      <w:pPr>
        <w:rPr>
          <w:rFonts w:ascii="Calibri" w:hAnsi="Calibri" w:eastAsia="Calibri" w:cs="Calibri"/>
          <w:color w:val="000000"/>
          <w:kern w:val="0"/>
          <w:lang w:eastAsia="it-IT"/>
          <w14:ligatures w14:val="none"/>
        </w:rPr>
      </w:pPr>
      <w:proofErr w:type="spellStart"/>
      <w:r w:rsidRPr="00032E23">
        <w:rPr>
          <w:rFonts w:ascii="Calibri" w:hAnsi="Calibri" w:eastAsia="Calibri" w:cs="Calibri"/>
          <w:i/>
          <w:iCs/>
          <w:color w:val="000000"/>
          <w:kern w:val="0"/>
          <w:lang w:eastAsia="it-IT"/>
          <w14:ligatures w14:val="none"/>
        </w:rPr>
        <w:t>Material</w:t>
      </w:r>
      <w:proofErr w:type="spellEnd"/>
      <w:r w:rsidRPr="00DA514A">
        <w:rPr>
          <w:rFonts w:ascii="Calibri" w:hAnsi="Calibri" w:eastAsia="Calibri" w:cs="Calibri"/>
          <w:color w:val="000000"/>
          <w:kern w:val="0"/>
          <w:lang w:eastAsia="it-IT"/>
          <w14:ligatures w14:val="none"/>
        </w:rPr>
        <w:t>: Bianco Carrara</w:t>
      </w:r>
    </w:p>
    <w:p w:rsidR="00032E23" w:rsidP="00032E23" w:rsidRDefault="00032E23" w14:paraId="39019B31" w14:textId="77777777">
      <w:pPr>
        <w:rPr>
          <w:rFonts w:ascii="Calibri" w:hAnsi="Calibri" w:eastAsia="Calibri" w:cs="Calibri"/>
          <w:color w:val="000000"/>
          <w:kern w:val="0"/>
          <w:lang w:eastAsia="it-IT"/>
          <w14:ligatures w14:val="none"/>
        </w:rPr>
      </w:pPr>
    </w:p>
    <w:p w:rsidRPr="00DA514A" w:rsidR="00032E23" w:rsidP="00032E23" w:rsidRDefault="00032E23" w14:paraId="07C361A2" w14:textId="77777777">
      <w:pPr>
        <w:rPr>
          <w:rFonts w:ascii="Calibri" w:hAnsi="Calibri" w:eastAsia="Calibri" w:cs="Calibri"/>
          <w:color w:val="000000"/>
          <w:kern w:val="0"/>
          <w:lang w:eastAsia="it-IT"/>
          <w14:ligatures w14:val="none"/>
        </w:rPr>
      </w:pPr>
    </w:p>
    <w:p w:rsidRPr="00032E23" w:rsidR="00032E23" w:rsidP="00032E23" w:rsidRDefault="00032E23" w14:paraId="5917FAF7" w14:textId="77777777">
      <w:pPr>
        <w:rPr>
          <w:rFonts w:ascii="Calibri" w:hAnsi="Calibri" w:eastAsia="Calibri" w:cs="Calibri"/>
          <w:b/>
          <w:bCs/>
          <w:color w:val="000000"/>
          <w:kern w:val="0"/>
          <w:sz w:val="22"/>
          <w:szCs w:val="22"/>
          <w:lang w:eastAsia="it-IT"/>
          <w14:ligatures w14:val="none"/>
        </w:rPr>
      </w:pPr>
      <w:r w:rsidRPr="00032E23">
        <w:rPr>
          <w:rFonts w:ascii="Calibri" w:hAnsi="Calibri" w:eastAsia="Calibri" w:cs="Calibri"/>
          <w:b/>
          <w:bCs/>
          <w:color w:val="000000"/>
          <w:kern w:val="0"/>
          <w:sz w:val="22"/>
          <w:szCs w:val="22"/>
          <w:lang w:eastAsia="it-IT"/>
          <w14:ligatures w14:val="none"/>
        </w:rPr>
        <w:t>ARACARI</w:t>
      </w:r>
    </w:p>
    <w:p w:rsidRPr="00032E23" w:rsidR="00032E23" w:rsidP="00032E23" w:rsidRDefault="00032E23" w14:paraId="0803BC03" w14:textId="77777777">
      <w:pPr>
        <w:rPr>
          <w:rFonts w:ascii="Calibri" w:hAnsi="Calibri" w:eastAsia="Calibri" w:cs="Calibri"/>
          <w:color w:val="000000"/>
          <w:kern w:val="0"/>
          <w:sz w:val="22"/>
          <w:szCs w:val="22"/>
          <w:lang w:eastAsia="it-IT"/>
          <w14:ligatures w14:val="none"/>
        </w:rPr>
      </w:pPr>
      <w:r w:rsidRPr="00032E23">
        <w:rPr>
          <w:rFonts w:ascii="Calibri" w:hAnsi="Calibri" w:eastAsia="Calibri" w:cs="Calibri"/>
          <w:i/>
          <w:iCs/>
          <w:color w:val="000000"/>
          <w:kern w:val="0"/>
          <w:sz w:val="22"/>
          <w:szCs w:val="22"/>
          <w:lang w:eastAsia="it-IT"/>
          <w14:ligatures w14:val="none"/>
        </w:rPr>
        <w:t>Designer</w:t>
      </w:r>
      <w:r w:rsidRPr="00032E23">
        <w:rPr>
          <w:rFonts w:ascii="Calibri" w:hAnsi="Calibri" w:eastAsia="Calibri" w:cs="Calibri"/>
          <w:color w:val="000000"/>
          <w:kern w:val="0"/>
          <w:sz w:val="22"/>
          <w:szCs w:val="22"/>
          <w:lang w:eastAsia="it-IT"/>
          <w14:ligatures w14:val="none"/>
        </w:rPr>
        <w:t xml:space="preserve">: </w:t>
      </w:r>
      <w:proofErr w:type="spellStart"/>
      <w:r w:rsidRPr="00032E23">
        <w:rPr>
          <w:rFonts w:ascii="Calibri" w:hAnsi="Calibri" w:eastAsia="Calibri" w:cs="Calibri"/>
          <w:color w:val="000000"/>
          <w:kern w:val="0"/>
          <w:sz w:val="22"/>
          <w:szCs w:val="22"/>
          <w:lang w:eastAsia="it-IT"/>
          <w14:ligatures w14:val="none"/>
        </w:rPr>
        <w:t>Ludson</w:t>
      </w:r>
      <w:proofErr w:type="spellEnd"/>
      <w:r w:rsidRPr="00032E23">
        <w:rPr>
          <w:rFonts w:ascii="Calibri" w:hAnsi="Calibri" w:eastAsia="Calibri" w:cs="Calibri"/>
          <w:color w:val="000000"/>
          <w:kern w:val="0"/>
          <w:sz w:val="22"/>
          <w:szCs w:val="22"/>
          <w:lang w:eastAsia="it-IT"/>
          <w14:ligatures w14:val="none"/>
        </w:rPr>
        <w:t> Moulin </w:t>
      </w:r>
      <w:proofErr w:type="spellStart"/>
      <w:r w:rsidRPr="00032E23">
        <w:rPr>
          <w:rFonts w:ascii="Calibri" w:hAnsi="Calibri" w:eastAsia="Calibri" w:cs="Calibri"/>
          <w:color w:val="000000"/>
          <w:kern w:val="0"/>
          <w:sz w:val="22"/>
          <w:szCs w:val="22"/>
          <w:lang w:eastAsia="it-IT"/>
          <w14:ligatures w14:val="none"/>
        </w:rPr>
        <w:t>Zampirolli</w:t>
      </w:r>
      <w:proofErr w:type="spellEnd"/>
    </w:p>
    <w:p w:rsidRPr="00032E23" w:rsidR="00032E23" w:rsidP="00032E23" w:rsidRDefault="00032E23" w14:paraId="1250703F" w14:textId="77777777">
      <w:pPr>
        <w:rPr>
          <w:rFonts w:ascii="Calibri" w:hAnsi="Calibri" w:eastAsia="Calibri" w:cs="Calibri"/>
          <w:color w:val="000000"/>
          <w:kern w:val="0"/>
          <w:sz w:val="22"/>
          <w:szCs w:val="22"/>
          <w:lang w:eastAsia="it-IT"/>
          <w14:ligatures w14:val="none"/>
        </w:rPr>
      </w:pPr>
      <w:r w:rsidRPr="00032E23">
        <w:rPr>
          <w:rFonts w:ascii="Calibri" w:hAnsi="Calibri" w:eastAsia="Calibri" w:cs="Calibri"/>
          <w:color w:val="000000"/>
          <w:kern w:val="0"/>
          <w:sz w:val="22"/>
          <w:szCs w:val="22"/>
          <w:lang w:eastAsia="it-IT"/>
          <w14:ligatures w14:val="none"/>
        </w:rPr>
        <w:t xml:space="preserve">Companies: Pellegrini Meccanica, </w:t>
      </w:r>
      <w:proofErr w:type="spellStart"/>
      <w:r w:rsidRPr="00032E23">
        <w:rPr>
          <w:rFonts w:ascii="Calibri" w:hAnsi="Calibri" w:eastAsia="Calibri" w:cs="Calibri"/>
          <w:color w:val="000000"/>
          <w:kern w:val="0"/>
          <w:sz w:val="22"/>
          <w:szCs w:val="22"/>
          <w:lang w:eastAsia="it-IT"/>
          <w14:ligatures w14:val="none"/>
        </w:rPr>
        <w:t>Decormarmi</w:t>
      </w:r>
      <w:proofErr w:type="spellEnd"/>
    </w:p>
    <w:p w:rsidRPr="00032E23" w:rsidR="00032E23" w:rsidP="00032E23" w:rsidRDefault="00032E23" w14:paraId="32EEDA5C" w14:textId="77777777">
      <w:pPr>
        <w:rPr>
          <w:rFonts w:ascii="Calibri" w:hAnsi="Calibri" w:eastAsia="Calibri" w:cs="Calibri"/>
          <w:color w:val="000000"/>
          <w:kern w:val="0"/>
          <w:sz w:val="22"/>
          <w:szCs w:val="22"/>
          <w:lang w:eastAsia="it-IT"/>
          <w14:ligatures w14:val="none"/>
        </w:rPr>
      </w:pPr>
      <w:proofErr w:type="spellStart"/>
      <w:r w:rsidRPr="00032E23">
        <w:rPr>
          <w:rFonts w:ascii="Calibri" w:hAnsi="Calibri" w:eastAsia="Calibri" w:cs="Calibri"/>
          <w:i/>
          <w:iCs/>
          <w:color w:val="000000"/>
          <w:kern w:val="0"/>
          <w:sz w:val="22"/>
          <w:szCs w:val="22"/>
          <w:lang w:eastAsia="it-IT"/>
          <w14:ligatures w14:val="none"/>
        </w:rPr>
        <w:t>Material</w:t>
      </w:r>
      <w:proofErr w:type="spellEnd"/>
      <w:r w:rsidRPr="00032E23">
        <w:rPr>
          <w:rFonts w:ascii="Calibri" w:hAnsi="Calibri" w:eastAsia="Calibri" w:cs="Calibri"/>
          <w:color w:val="000000"/>
          <w:kern w:val="0"/>
          <w:sz w:val="22"/>
          <w:szCs w:val="22"/>
          <w:lang w:eastAsia="it-IT"/>
          <w14:ligatures w14:val="none"/>
        </w:rPr>
        <w:t xml:space="preserve">: Capolavoro Picasso by </w:t>
      </w:r>
      <w:proofErr w:type="spellStart"/>
      <w:r w:rsidRPr="00032E23">
        <w:rPr>
          <w:rFonts w:ascii="Calibri" w:hAnsi="Calibri" w:eastAsia="Calibri" w:cs="Calibri"/>
          <w:color w:val="000000"/>
          <w:kern w:val="0"/>
          <w:sz w:val="22"/>
          <w:szCs w:val="22"/>
          <w:lang w:eastAsia="it-IT"/>
          <w14:ligatures w14:val="none"/>
        </w:rPr>
        <w:t>Granistone</w:t>
      </w:r>
      <w:proofErr w:type="spellEnd"/>
    </w:p>
    <w:p w:rsidRPr="00032E23" w:rsidR="00032E23" w:rsidP="00032E23" w:rsidRDefault="00032E23" w14:paraId="2A8BA47B" w14:textId="77777777">
      <w:pPr>
        <w:rPr>
          <w:rFonts w:ascii="Calibri" w:hAnsi="Calibri" w:eastAsia="Calibri" w:cs="Calibri"/>
          <w:color w:val="000000"/>
          <w:kern w:val="0"/>
          <w:sz w:val="22"/>
          <w:szCs w:val="22"/>
          <w:lang w:eastAsia="it-IT"/>
          <w14:ligatures w14:val="none"/>
        </w:rPr>
      </w:pPr>
    </w:p>
    <w:p w:rsidRPr="00032E23" w:rsidR="00032E23" w:rsidP="00032E23" w:rsidRDefault="00032E23" w14:paraId="103BBB1D" w14:textId="77777777">
      <w:pPr>
        <w:rPr>
          <w:rFonts w:ascii="Calibri" w:hAnsi="Calibri" w:eastAsia="Calibri" w:cs="Calibri"/>
          <w:color w:val="000000"/>
          <w:kern w:val="0"/>
          <w:sz w:val="22"/>
          <w:szCs w:val="22"/>
          <w:lang w:eastAsia="it-IT"/>
          <w14:ligatures w14:val="none"/>
        </w:rPr>
      </w:pPr>
      <w:proofErr w:type="spellStart"/>
      <w:r w:rsidRPr="00032E23">
        <w:rPr>
          <w:rFonts w:ascii="Calibri" w:hAnsi="Calibri" w:eastAsia="Calibri" w:cs="Calibri"/>
          <w:color w:val="000000"/>
          <w:kern w:val="0"/>
          <w:sz w:val="22"/>
          <w:szCs w:val="22"/>
          <w:lang w:eastAsia="it-IT"/>
          <w14:ligatures w14:val="none"/>
        </w:rPr>
        <w:t>Marmomac</w:t>
      </w:r>
      <w:proofErr w:type="spellEnd"/>
      <w:r w:rsidRPr="00032E23">
        <w:rPr>
          <w:rFonts w:ascii="Calibri" w:hAnsi="Calibri" w:eastAsia="Calibri" w:cs="Calibri"/>
          <w:color w:val="000000"/>
          <w:kern w:val="0"/>
          <w:sz w:val="22"/>
          <w:szCs w:val="22"/>
          <w:lang w:eastAsia="it-IT"/>
          <w14:ligatures w14:val="none"/>
        </w:rPr>
        <w:t> 2025 | 23–26 </w:t>
      </w:r>
      <w:proofErr w:type="spellStart"/>
      <w:r w:rsidRPr="00032E23">
        <w:rPr>
          <w:rFonts w:ascii="Calibri" w:hAnsi="Calibri" w:eastAsia="Calibri" w:cs="Calibri"/>
          <w:color w:val="000000"/>
          <w:kern w:val="0"/>
          <w:sz w:val="22"/>
          <w:szCs w:val="22"/>
          <w:lang w:eastAsia="it-IT"/>
          <w14:ligatures w14:val="none"/>
        </w:rPr>
        <w:t>September</w:t>
      </w:r>
      <w:proofErr w:type="spellEnd"/>
      <w:r w:rsidRPr="00032E23">
        <w:rPr>
          <w:rFonts w:ascii="Calibri" w:hAnsi="Calibri" w:eastAsia="Calibri" w:cs="Calibri"/>
          <w:color w:val="000000"/>
          <w:kern w:val="0"/>
          <w:sz w:val="22"/>
          <w:szCs w:val="22"/>
          <w:lang w:eastAsia="it-IT"/>
          <w14:ligatures w14:val="none"/>
        </w:rPr>
        <w:t xml:space="preserve"> | Veronafiere | Hall 10 – The Plus Theatre</w:t>
      </w:r>
    </w:p>
    <w:p w:rsidRPr="00032E23" w:rsidR="00032E23" w:rsidP="00032E23" w:rsidRDefault="00032E23" w14:paraId="5E860A25" w14:textId="77777777">
      <w:pPr>
        <w:rPr>
          <w:rFonts w:ascii="Calibri" w:hAnsi="Calibri" w:eastAsia="Calibri" w:cs="Calibri"/>
          <w:color w:val="000000"/>
          <w:kern w:val="0"/>
          <w:sz w:val="22"/>
          <w:szCs w:val="22"/>
          <w:lang w:eastAsia="it-IT"/>
          <w14:ligatures w14:val="none"/>
        </w:rPr>
      </w:pPr>
      <w:hyperlink w:tgtFrame="_blank" w:history="1" r:id="rId7">
        <w:r w:rsidRPr="00032E23">
          <w:rPr>
            <w:rStyle w:val="Collegamentoipertestuale"/>
            <w:rFonts w:ascii="Calibri" w:hAnsi="Calibri" w:eastAsia="Calibri" w:cs="Calibri"/>
            <w:kern w:val="0"/>
            <w:sz w:val="22"/>
            <w:szCs w:val="22"/>
            <w:lang w:eastAsia="it-IT"/>
            <w14:ligatures w14:val="none"/>
          </w:rPr>
          <w:t>www.marmomac.com</w:t>
        </w:r>
      </w:hyperlink>
    </w:p>
    <w:p w:rsidR="00032E23" w:rsidP="00DC34E9" w:rsidRDefault="00032E23" w14:paraId="3A609822" w14:textId="77777777">
      <w:pPr>
        <w:spacing w:before="240" w:after="240"/>
        <w:jc w:val="both"/>
        <w:rPr>
          <w:rFonts w:ascii="Calibri" w:hAnsi="Calibri" w:cs="Calibri"/>
          <w:sz w:val="22"/>
          <w:szCs w:val="22"/>
          <w:u w:val="single"/>
        </w:rPr>
      </w:pPr>
    </w:p>
    <w:p w:rsidR="00032E23" w:rsidP="00DC34E9" w:rsidRDefault="00032E23" w14:paraId="289D0B16" w14:textId="77777777">
      <w:pPr>
        <w:spacing w:before="240" w:after="240"/>
        <w:jc w:val="both"/>
        <w:rPr>
          <w:rFonts w:ascii="Calibri" w:hAnsi="Calibri" w:cs="Calibri"/>
          <w:sz w:val="22"/>
          <w:szCs w:val="22"/>
          <w:u w:val="single"/>
        </w:rPr>
      </w:pPr>
    </w:p>
    <w:p w:rsidR="00032E23" w:rsidP="00DC34E9" w:rsidRDefault="00032E23" w14:paraId="5D09472A" w14:textId="77777777">
      <w:pPr>
        <w:spacing w:before="240" w:after="240"/>
        <w:jc w:val="both"/>
        <w:rPr>
          <w:rFonts w:ascii="Calibri" w:hAnsi="Calibri" w:cs="Calibri"/>
          <w:sz w:val="22"/>
          <w:szCs w:val="22"/>
          <w:u w:val="single"/>
        </w:rPr>
      </w:pPr>
    </w:p>
    <w:p w:rsidR="00032E23" w:rsidP="00DC34E9" w:rsidRDefault="00032E23" w14:paraId="2944C917" w14:textId="77777777">
      <w:pPr>
        <w:spacing w:before="240" w:after="240"/>
        <w:jc w:val="both"/>
        <w:rPr>
          <w:rFonts w:ascii="Calibri" w:hAnsi="Calibri" w:cs="Calibri"/>
          <w:sz w:val="22"/>
          <w:szCs w:val="22"/>
          <w:u w:val="single"/>
        </w:rPr>
      </w:pPr>
    </w:p>
    <w:p w:rsidR="00032E23" w:rsidP="00DC34E9" w:rsidRDefault="00032E23" w14:paraId="7DD4C931" w14:textId="77777777">
      <w:pPr>
        <w:spacing w:before="240" w:after="240"/>
        <w:jc w:val="both"/>
        <w:rPr>
          <w:rFonts w:ascii="Calibri" w:hAnsi="Calibri" w:cs="Calibri"/>
          <w:sz w:val="22"/>
          <w:szCs w:val="22"/>
          <w:u w:val="single"/>
        </w:rPr>
      </w:pPr>
    </w:p>
    <w:p w:rsidR="00032E23" w:rsidP="00DC34E9" w:rsidRDefault="00032E23" w14:paraId="51036C2D" w14:textId="77777777">
      <w:pPr>
        <w:spacing w:before="240" w:after="240"/>
        <w:jc w:val="both"/>
        <w:rPr>
          <w:rFonts w:ascii="Calibri" w:hAnsi="Calibri" w:cs="Calibri"/>
          <w:sz w:val="22"/>
          <w:szCs w:val="22"/>
          <w:u w:val="single"/>
        </w:rPr>
      </w:pPr>
    </w:p>
    <w:p w:rsidR="00032E23" w:rsidP="00DC34E9" w:rsidRDefault="00032E23" w14:paraId="12F4072B" w14:textId="77777777">
      <w:pPr>
        <w:spacing w:before="240" w:after="240"/>
        <w:jc w:val="both"/>
        <w:rPr>
          <w:rFonts w:ascii="Calibri" w:hAnsi="Calibri" w:cs="Calibri"/>
          <w:sz w:val="22"/>
          <w:szCs w:val="22"/>
          <w:u w:val="single"/>
        </w:rPr>
      </w:pPr>
    </w:p>
    <w:p w:rsidR="00032E23" w:rsidP="00DC34E9" w:rsidRDefault="00032E23" w14:paraId="0EE542A0" w14:textId="77777777">
      <w:pPr>
        <w:spacing w:before="240" w:after="240"/>
        <w:jc w:val="both"/>
        <w:rPr>
          <w:rFonts w:ascii="Calibri" w:hAnsi="Calibri" w:cs="Calibri"/>
          <w:sz w:val="22"/>
          <w:szCs w:val="22"/>
          <w:u w:val="single"/>
        </w:rPr>
      </w:pPr>
    </w:p>
    <w:p w:rsidR="00032E23" w:rsidP="00DC34E9" w:rsidRDefault="00032E23" w14:paraId="1AA33356" w14:textId="77777777">
      <w:pPr>
        <w:spacing w:before="240" w:after="240"/>
        <w:jc w:val="both"/>
        <w:rPr>
          <w:rFonts w:ascii="Calibri" w:hAnsi="Calibri" w:cs="Calibri"/>
          <w:sz w:val="22"/>
          <w:szCs w:val="22"/>
          <w:u w:val="single"/>
        </w:rPr>
      </w:pPr>
    </w:p>
    <w:p w:rsidR="00032E23" w:rsidP="00DC34E9" w:rsidRDefault="00032E23" w14:paraId="34E93D5A" w14:textId="77777777">
      <w:pPr>
        <w:spacing w:before="240" w:after="240"/>
        <w:jc w:val="both"/>
        <w:rPr>
          <w:rFonts w:ascii="Calibri" w:hAnsi="Calibri" w:cs="Calibri"/>
          <w:sz w:val="22"/>
          <w:szCs w:val="22"/>
          <w:u w:val="single"/>
        </w:rPr>
      </w:pPr>
    </w:p>
    <w:p w:rsidR="00032E23" w:rsidP="00DC34E9" w:rsidRDefault="00032E23" w14:paraId="1A19D08C" w14:textId="77777777">
      <w:pPr>
        <w:spacing w:before="240" w:after="240"/>
        <w:jc w:val="both"/>
        <w:rPr>
          <w:rFonts w:ascii="Calibri" w:hAnsi="Calibri" w:cs="Calibri"/>
          <w:sz w:val="22"/>
          <w:szCs w:val="22"/>
          <w:u w:val="single"/>
        </w:rPr>
      </w:pPr>
    </w:p>
    <w:p w:rsidR="00032E23" w:rsidP="00DC34E9" w:rsidRDefault="00032E23" w14:paraId="328B4017" w14:textId="77777777">
      <w:pPr>
        <w:spacing w:before="240" w:after="240"/>
        <w:jc w:val="both"/>
        <w:rPr>
          <w:rFonts w:ascii="Calibri" w:hAnsi="Calibri" w:cs="Calibri"/>
          <w:sz w:val="22"/>
          <w:szCs w:val="22"/>
          <w:u w:val="single"/>
        </w:rPr>
      </w:pPr>
    </w:p>
    <w:p w:rsidR="00032E23" w:rsidP="00DC34E9" w:rsidRDefault="00032E23" w14:paraId="14C6DAEA" w14:textId="77777777">
      <w:pPr>
        <w:spacing w:before="240" w:after="240"/>
        <w:jc w:val="both"/>
        <w:rPr>
          <w:rFonts w:ascii="Calibri" w:hAnsi="Calibri" w:cs="Calibri"/>
          <w:sz w:val="22"/>
          <w:szCs w:val="22"/>
          <w:u w:val="single"/>
        </w:rPr>
      </w:pPr>
    </w:p>
    <w:p w:rsidR="00032E23" w:rsidP="00DC34E9" w:rsidRDefault="00032E23" w14:paraId="5828FEC5" w14:textId="77777777">
      <w:pPr>
        <w:spacing w:before="240" w:after="240"/>
        <w:jc w:val="both"/>
        <w:rPr>
          <w:rFonts w:ascii="Calibri" w:hAnsi="Calibri" w:cs="Calibri"/>
          <w:sz w:val="22"/>
          <w:szCs w:val="22"/>
          <w:u w:val="single"/>
        </w:rPr>
      </w:pPr>
    </w:p>
    <w:p w:rsidR="00032E23" w:rsidP="00DC34E9" w:rsidRDefault="00032E23" w14:paraId="41955559" w14:textId="77777777">
      <w:pPr>
        <w:spacing w:before="240" w:after="240"/>
        <w:jc w:val="both"/>
        <w:rPr>
          <w:rFonts w:ascii="Calibri" w:hAnsi="Calibri" w:cs="Calibri"/>
          <w:sz w:val="22"/>
          <w:szCs w:val="22"/>
          <w:u w:val="single"/>
        </w:rPr>
      </w:pPr>
    </w:p>
    <w:p w:rsidRPr="00FC7031" w:rsidR="00190C2A" w:rsidP="00DC34E9" w:rsidRDefault="00190C2A" w14:paraId="53A53DA7" w14:textId="37C2A734">
      <w:pPr>
        <w:spacing w:before="240" w:after="240"/>
        <w:jc w:val="both"/>
        <w:rPr>
          <w:rFonts w:ascii="Calibri" w:hAnsi="Calibri" w:cs="Calibri"/>
          <w:sz w:val="22"/>
          <w:szCs w:val="22"/>
          <w:u w:val="single"/>
        </w:rPr>
      </w:pPr>
      <w:r w:rsidRPr="00FC7031">
        <w:rPr>
          <w:rFonts w:ascii="Calibri" w:hAnsi="Calibri" w:cs="Calibri"/>
          <w:sz w:val="22"/>
          <w:szCs w:val="22"/>
          <w:u w:val="single"/>
        </w:rPr>
        <w:t>MARMOMAC</w:t>
      </w:r>
    </w:p>
    <w:p w:rsidRPr="00190C2A" w:rsidR="00A708BD" w:rsidP="00DC34E9" w:rsidRDefault="00190C2A" w14:paraId="0D07C6D8" w14:textId="053B0BFC">
      <w:pPr>
        <w:spacing w:before="240" w:after="240"/>
        <w:jc w:val="both"/>
        <w:rPr>
          <w:rFonts w:ascii="Calibri" w:hAnsi="Calibri" w:cs="Calibri"/>
          <w:sz w:val="22"/>
          <w:szCs w:val="22"/>
          <w:lang w:val="en-GB"/>
        </w:rPr>
      </w:pPr>
      <w:r w:rsidRPr="00190C2A">
        <w:rPr>
          <w:rFonts w:ascii="Calibri" w:hAnsi="Calibri" w:cs="Calibri"/>
          <w:sz w:val="22"/>
          <w:szCs w:val="22"/>
          <w:lang w:val="en-GB"/>
        </w:rPr>
        <w:t>Marmomac is the leading international trade fair for the entire natural stone supply chain—from quarry to finished product, including technologies, machinery, and tools. Founded in Verona, in one of Italy’s main marble districts, Marmomac is today the industry’s top international hub—a premier venue for innovation, culture, and education. With over 1,400 exhibitors from more than 50 countries and a global community of over 50,000 industry professionals from 150 nations (as of 2024), the fair continues to strengthen its role as a strategic platform for the sector, fostering connections among companies, designers, institutions, and stakeholders worldwide. A visit to Marmomac offers not only product innovations and the latest in machinery but also curated exhibitions, insights, and accredited professional training, with a special focus on the intersection of business, design, and cultural value—a globally recognised added value.</w:t>
      </w:r>
    </w:p>
    <w:sectPr w:rsidRPr="00190C2A" w:rsidR="00A708BD" w:rsidSect="00EF5D4D">
      <w:headerReference w:type="default" r:id="rId8"/>
      <w:footerReference w:type="default" r:id="rId9"/>
      <w:pgSz w:w="11906" w:h="16838" w:orient="portrait"/>
      <w:pgMar w:top="1417" w:right="1134" w:bottom="1134" w:left="1134"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1C4" w:rsidP="00306A6C" w:rsidRDefault="00B921C4" w14:paraId="7D8F8A5B" w14:textId="77777777">
      <w:r>
        <w:separator/>
      </w:r>
    </w:p>
  </w:endnote>
  <w:endnote w:type="continuationSeparator" w:id="0">
    <w:p w:rsidR="00B921C4" w:rsidP="00306A6C" w:rsidRDefault="00B921C4" w14:paraId="6C718E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38D5" w:rsidR="00EF5D4D" w:rsidP="00EF5D4D" w:rsidRDefault="00EF5D4D" w14:paraId="01914503" w14:textId="77777777">
    <w:pPr>
      <w:ind w:right="-1"/>
      <w:rPr>
        <w:rFonts w:cstheme="minorHAnsi"/>
        <w:b/>
        <w:iCs/>
        <w:color w:val="000000"/>
        <w:sz w:val="18"/>
        <w:szCs w:val="18"/>
      </w:rPr>
    </w:pPr>
    <w:r w:rsidRPr="00E738D5">
      <w:rPr>
        <w:rFonts w:cstheme="minorHAnsi"/>
        <w:b/>
        <w:iCs/>
        <w:color w:val="000000"/>
        <w:sz w:val="18"/>
        <w:szCs w:val="18"/>
      </w:rPr>
      <w:t>Veronafiere Press Office</w:t>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sidRPr="00E738D5">
      <w:rPr>
        <w:rFonts w:cstheme="minorHAnsi"/>
        <w:b/>
        <w:iCs/>
        <w:color w:val="000000"/>
        <w:sz w:val="18"/>
        <w:szCs w:val="18"/>
      </w:rPr>
      <w:tab/>
    </w:r>
    <w:r>
      <w:rPr>
        <w:rFonts w:cstheme="minorHAnsi"/>
        <w:b/>
        <w:iCs/>
        <w:color w:val="000000"/>
        <w:sz w:val="18"/>
        <w:szCs w:val="18"/>
      </w:rPr>
      <w:t xml:space="preserve">           </w:t>
    </w:r>
    <w:r w:rsidRPr="00E738D5">
      <w:rPr>
        <w:rFonts w:cstheme="minorHAnsi"/>
        <w:b/>
        <w:iCs/>
        <w:color w:val="000000"/>
        <w:sz w:val="18"/>
        <w:szCs w:val="18"/>
      </w:rPr>
      <w:t xml:space="preserve">Ufficio Stampa </w:t>
    </w:r>
    <w:r>
      <w:rPr>
        <w:rFonts w:cstheme="minorHAnsi"/>
        <w:b/>
        <w:iCs/>
        <w:color w:val="000000"/>
        <w:sz w:val="18"/>
        <w:szCs w:val="18"/>
      </w:rPr>
      <w:t>Marmomacc</w:t>
    </w:r>
  </w:p>
  <w:p w:rsidRPr="00E738D5" w:rsidR="00EF5D4D" w:rsidP="00EF5D4D" w:rsidRDefault="00EF5D4D" w14:paraId="3D1143DB" w14:textId="77777777">
    <w:pPr>
      <w:ind w:right="-1"/>
      <w:rPr>
        <w:rFonts w:cstheme="minorHAnsi"/>
        <w:iCs/>
        <w:color w:val="000000"/>
        <w:sz w:val="18"/>
        <w:szCs w:val="18"/>
      </w:rPr>
    </w:pPr>
    <w:r w:rsidRPr="00E738D5">
      <w:rPr>
        <w:rFonts w:cstheme="minorHAnsi"/>
        <w:iCs/>
        <w:color w:val="000000"/>
        <w:sz w:val="18"/>
        <w:szCs w:val="18"/>
      </w:rPr>
      <w:t>Tel.: +39.045.829.82.42-82.10</w:t>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ab/>
    </w:r>
    <w:r w:rsidRPr="00E738D5">
      <w:rPr>
        <w:rFonts w:cstheme="minorHAnsi"/>
        <w:iCs/>
        <w:color w:val="000000"/>
        <w:sz w:val="18"/>
        <w:szCs w:val="18"/>
      </w:rPr>
      <w:t xml:space="preserve">                 </w:t>
    </w:r>
    <w:r>
      <w:rPr>
        <w:rFonts w:cstheme="minorHAnsi"/>
        <w:iCs/>
        <w:color w:val="000000"/>
        <w:sz w:val="18"/>
        <w:szCs w:val="18"/>
      </w:rPr>
      <w:tab/>
    </w:r>
    <w:r>
      <w:rPr>
        <w:rFonts w:cstheme="minorHAnsi"/>
        <w:iCs/>
        <w:color w:val="000000"/>
        <w:sz w:val="18"/>
        <w:szCs w:val="18"/>
      </w:rPr>
      <w:t xml:space="preserve">           </w:t>
    </w:r>
    <w:r w:rsidRPr="00E738D5">
      <w:rPr>
        <w:rFonts w:cstheme="minorHAnsi"/>
        <w:b/>
        <w:iCs/>
        <w:color w:val="000000"/>
        <w:sz w:val="18"/>
        <w:szCs w:val="18"/>
      </w:rPr>
      <w:t>Studio TISS</w:t>
    </w:r>
  </w:p>
  <w:p w:rsidRPr="00E738D5" w:rsidR="00EF5D4D" w:rsidP="00EF5D4D" w:rsidRDefault="00EF5D4D" w14:paraId="5A64F223" w14:textId="77777777">
    <w:pPr>
      <w:ind w:right="-1"/>
      <w:rPr>
        <w:rFonts w:cstheme="minorHAnsi"/>
        <w:sz w:val="18"/>
        <w:szCs w:val="18"/>
      </w:rPr>
    </w:pPr>
    <w:r w:rsidRPr="00E738D5">
      <w:rPr>
        <w:rFonts w:cstheme="minorHAnsi"/>
        <w:iCs/>
        <w:color w:val="000000"/>
        <w:sz w:val="18"/>
        <w:szCs w:val="18"/>
      </w:rPr>
      <w:t xml:space="preserve">E-mail: </w:t>
    </w:r>
    <w:hyperlink w:history="1" r:id="rId1">
      <w:r w:rsidRPr="00E738D5">
        <w:rPr>
          <w:rFonts w:cstheme="minorHAnsi"/>
          <w:sz w:val="18"/>
          <w:szCs w:val="18"/>
        </w:rPr>
        <w:t>pressoffice@veronafiere.it</w:t>
      </w:r>
    </w:hyperlink>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sidRPr="00E738D5">
      <w:rPr>
        <w:rFonts w:cstheme="minorHAnsi"/>
        <w:sz w:val="18"/>
        <w:szCs w:val="18"/>
      </w:rPr>
      <w:tab/>
    </w:r>
    <w:r>
      <w:rPr>
        <w:rFonts w:cstheme="minorHAnsi"/>
        <w:sz w:val="18"/>
        <w:szCs w:val="18"/>
      </w:rPr>
      <w:t xml:space="preserve">           T</w:t>
    </w:r>
    <w:r w:rsidRPr="00E738D5">
      <w:rPr>
        <w:rFonts w:cstheme="minorHAnsi"/>
        <w:iCs/>
        <w:color w:val="000000"/>
        <w:sz w:val="18"/>
        <w:szCs w:val="18"/>
      </w:rPr>
      <w:t>el.02.36728150 - 02.36728153</w:t>
    </w:r>
  </w:p>
  <w:p w:rsidRPr="00EF5D4D" w:rsidR="00EF5D4D" w:rsidP="00EF5D4D" w:rsidRDefault="00EF5D4D" w14:paraId="25430584" w14:textId="70E44708">
    <w:pPr>
      <w:ind w:right="-1"/>
      <w:rPr>
        <w:rFonts w:cstheme="minorHAnsi"/>
        <w:color w:val="467886" w:themeColor="hyperlink"/>
        <w:sz w:val="18"/>
        <w:szCs w:val="18"/>
        <w:u w:val="single"/>
        <w:lang w:val="en-US"/>
      </w:rPr>
    </w:pPr>
    <w:r w:rsidRPr="00E738D5">
      <w:rPr>
        <w:rFonts w:cstheme="minorHAnsi"/>
        <w:iCs/>
        <w:color w:val="000000"/>
        <w:sz w:val="18"/>
        <w:szCs w:val="18"/>
        <w:lang w:val="en-US"/>
      </w:rPr>
      <w:t xml:space="preserve">Twitter: @pressVRfiere | Facebook: @veronafiere </w:t>
    </w:r>
    <w:r w:rsidRPr="00E738D5">
      <w:rPr>
        <w:rFonts w:cstheme="minorHAnsi"/>
        <w:iCs/>
        <w:color w:val="000000"/>
        <w:sz w:val="18"/>
        <w:szCs w:val="18"/>
        <w:lang w:val="en-US"/>
      </w:rPr>
      <w:tab/>
    </w:r>
    <w:r w:rsidRPr="00E738D5">
      <w:rPr>
        <w:rFonts w:cstheme="minorHAnsi"/>
        <w:iCs/>
        <w:color w:val="000000"/>
        <w:sz w:val="18"/>
        <w:szCs w:val="18"/>
        <w:lang w:val="en-US"/>
      </w:rPr>
      <w:tab/>
    </w:r>
    <w:r w:rsidRPr="00E738D5">
      <w:rPr>
        <w:rFonts w:cstheme="minorHAnsi"/>
        <w:iCs/>
        <w:color w:val="000000"/>
        <w:sz w:val="18"/>
        <w:szCs w:val="18"/>
        <w:lang w:val="en-US"/>
      </w:rPr>
      <w:tab/>
    </w:r>
    <w:r w:rsidRPr="00E738D5">
      <w:rPr>
        <w:rFonts w:cstheme="minorHAnsi"/>
        <w:iCs/>
        <w:color w:val="000000"/>
        <w:sz w:val="18"/>
        <w:szCs w:val="18"/>
        <w:lang w:val="en-US"/>
      </w:rPr>
      <w:t xml:space="preserve">                  </w:t>
    </w:r>
    <w:r>
      <w:rPr>
        <w:rFonts w:cstheme="minorHAnsi"/>
        <w:iCs/>
        <w:color w:val="000000"/>
        <w:sz w:val="18"/>
        <w:szCs w:val="18"/>
        <w:lang w:val="en-US"/>
      </w:rPr>
      <w:t xml:space="preserve">             E-mail: </w:t>
    </w:r>
    <w:r w:rsidRPr="003504F9">
      <w:rPr>
        <w:rFonts w:cstheme="minorHAnsi"/>
        <w:sz w:val="18"/>
        <w:szCs w:val="18"/>
        <w:lang w:val="en-US"/>
      </w:rPr>
      <w:t>marmo</w:t>
    </w:r>
    <w:r>
      <w:rPr>
        <w:rFonts w:cstheme="minorHAnsi"/>
        <w:sz w:val="18"/>
        <w:szCs w:val="18"/>
        <w:lang w:val="en-US"/>
      </w:rPr>
      <w:t>mac@studiotiss.com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1C4" w:rsidP="00306A6C" w:rsidRDefault="00B921C4" w14:paraId="0A8B0843" w14:textId="77777777">
      <w:r>
        <w:separator/>
      </w:r>
    </w:p>
  </w:footnote>
  <w:footnote w:type="continuationSeparator" w:id="0">
    <w:p w:rsidR="00B921C4" w:rsidP="00306A6C" w:rsidRDefault="00B921C4" w14:paraId="346ECD0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6A6C" w:rsidRDefault="00306A6C" w14:paraId="3F023953" w14:textId="2D03F7C2">
    <w:pPr>
      <w:pStyle w:val="Intestazione"/>
    </w:pPr>
    <w:r>
      <w:rPr>
        <w:rStyle w:val="wacimagecontainer"/>
        <w:noProof/>
      </w:rPr>
      <w:drawing>
        <wp:anchor distT="0" distB="0" distL="114300" distR="114300" simplePos="0" relativeHeight="251658240" behindDoc="0" locked="0" layoutInCell="1" allowOverlap="1" wp14:anchorId="245D1CE9" wp14:editId="38972267">
          <wp:simplePos x="0" y="0"/>
          <wp:positionH relativeFrom="margin">
            <wp:posOffset>9687</wp:posOffset>
          </wp:positionH>
          <wp:positionV relativeFrom="margin">
            <wp:posOffset>-759460</wp:posOffset>
          </wp:positionV>
          <wp:extent cx="2070100" cy="541020"/>
          <wp:effectExtent l="0" t="0" r="0" b="5080"/>
          <wp:wrapSquare wrapText="bothSides"/>
          <wp:docPr id="1637407906" name="Immagine 2"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01152" name="Immagine 1" descr="Immagine che contiene testo, Carattere, Elementi grafici, log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541020"/>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14CD7116" wp14:editId="07F3B32B">
          <wp:simplePos x="0" y="0"/>
          <wp:positionH relativeFrom="margin">
            <wp:posOffset>3724275</wp:posOffset>
          </wp:positionH>
          <wp:positionV relativeFrom="margin">
            <wp:posOffset>-652042</wp:posOffset>
          </wp:positionV>
          <wp:extent cx="2379980" cy="440690"/>
          <wp:effectExtent l="0" t="0" r="0" b="3810"/>
          <wp:wrapSquare wrapText="bothSides"/>
          <wp:docPr id="1115144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75004" name="Immagine 1820475004"/>
                  <pic:cNvPicPr/>
                </pic:nvPicPr>
                <pic:blipFill>
                  <a:blip r:embed="rId2">
                    <a:extLst>
                      <a:ext uri="{28A0092B-C50C-407E-A947-70E740481C1C}">
                        <a14:useLocalDpi xmlns:a14="http://schemas.microsoft.com/office/drawing/2010/main" val="0"/>
                      </a:ext>
                    </a:extLst>
                  </a:blip>
                  <a:stretch>
                    <a:fillRect/>
                  </a:stretch>
                </pic:blipFill>
                <pic:spPr>
                  <a:xfrm>
                    <a:off x="0" y="0"/>
                    <a:ext cx="2379980" cy="44069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75B2"/>
    <w:multiLevelType w:val="hybridMultilevel"/>
    <w:tmpl w:val="C344A046"/>
    <w:lvl w:ilvl="0" w:tplc="11B0D7B8">
      <w:start w:val="1"/>
      <w:numFmt w:val="bullet"/>
      <w:lvlText w:val=""/>
      <w:lvlJc w:val="left"/>
      <w:pPr>
        <w:ind w:left="720" w:hanging="360"/>
      </w:pPr>
      <w:rPr>
        <w:rFonts w:hint="default" w:ascii="Symbol" w:hAnsi="Symbol"/>
      </w:rPr>
    </w:lvl>
    <w:lvl w:ilvl="1" w:tplc="44224E5C">
      <w:start w:val="1"/>
      <w:numFmt w:val="bullet"/>
      <w:lvlText w:val="o"/>
      <w:lvlJc w:val="left"/>
      <w:pPr>
        <w:ind w:left="1440" w:hanging="360"/>
      </w:pPr>
      <w:rPr>
        <w:rFonts w:hint="default" w:ascii="Courier New" w:hAnsi="Courier New"/>
      </w:rPr>
    </w:lvl>
    <w:lvl w:ilvl="2" w:tplc="6E86A2F8">
      <w:start w:val="1"/>
      <w:numFmt w:val="bullet"/>
      <w:lvlText w:val=""/>
      <w:lvlJc w:val="left"/>
      <w:pPr>
        <w:ind w:left="2160" w:hanging="360"/>
      </w:pPr>
      <w:rPr>
        <w:rFonts w:hint="default" w:ascii="Wingdings" w:hAnsi="Wingdings"/>
      </w:rPr>
    </w:lvl>
    <w:lvl w:ilvl="3" w:tplc="7AF2F9D0">
      <w:start w:val="1"/>
      <w:numFmt w:val="bullet"/>
      <w:lvlText w:val=""/>
      <w:lvlJc w:val="left"/>
      <w:pPr>
        <w:ind w:left="2880" w:hanging="360"/>
      </w:pPr>
      <w:rPr>
        <w:rFonts w:hint="default" w:ascii="Symbol" w:hAnsi="Symbol"/>
      </w:rPr>
    </w:lvl>
    <w:lvl w:ilvl="4" w:tplc="69101050">
      <w:start w:val="1"/>
      <w:numFmt w:val="bullet"/>
      <w:lvlText w:val="o"/>
      <w:lvlJc w:val="left"/>
      <w:pPr>
        <w:ind w:left="3600" w:hanging="360"/>
      </w:pPr>
      <w:rPr>
        <w:rFonts w:hint="default" w:ascii="Courier New" w:hAnsi="Courier New"/>
      </w:rPr>
    </w:lvl>
    <w:lvl w:ilvl="5" w:tplc="2B7A507A">
      <w:start w:val="1"/>
      <w:numFmt w:val="bullet"/>
      <w:lvlText w:val=""/>
      <w:lvlJc w:val="left"/>
      <w:pPr>
        <w:ind w:left="4320" w:hanging="360"/>
      </w:pPr>
      <w:rPr>
        <w:rFonts w:hint="default" w:ascii="Wingdings" w:hAnsi="Wingdings"/>
      </w:rPr>
    </w:lvl>
    <w:lvl w:ilvl="6" w:tplc="EABE09DC">
      <w:start w:val="1"/>
      <w:numFmt w:val="bullet"/>
      <w:lvlText w:val=""/>
      <w:lvlJc w:val="left"/>
      <w:pPr>
        <w:ind w:left="5040" w:hanging="360"/>
      </w:pPr>
      <w:rPr>
        <w:rFonts w:hint="default" w:ascii="Symbol" w:hAnsi="Symbol"/>
      </w:rPr>
    </w:lvl>
    <w:lvl w:ilvl="7" w:tplc="7EEA6C4C">
      <w:start w:val="1"/>
      <w:numFmt w:val="bullet"/>
      <w:lvlText w:val="o"/>
      <w:lvlJc w:val="left"/>
      <w:pPr>
        <w:ind w:left="5760" w:hanging="360"/>
      </w:pPr>
      <w:rPr>
        <w:rFonts w:hint="default" w:ascii="Courier New" w:hAnsi="Courier New"/>
      </w:rPr>
    </w:lvl>
    <w:lvl w:ilvl="8" w:tplc="0FC2EDD4">
      <w:start w:val="1"/>
      <w:numFmt w:val="bullet"/>
      <w:lvlText w:val=""/>
      <w:lvlJc w:val="left"/>
      <w:pPr>
        <w:ind w:left="6480" w:hanging="360"/>
      </w:pPr>
      <w:rPr>
        <w:rFonts w:hint="default" w:ascii="Wingdings" w:hAnsi="Wingdings"/>
      </w:rPr>
    </w:lvl>
  </w:abstractNum>
  <w:abstractNum w:abstractNumId="1" w15:restartNumberingAfterBreak="0">
    <w:nsid w:val="0F376C41"/>
    <w:multiLevelType w:val="hybridMultilevel"/>
    <w:tmpl w:val="8774100C"/>
    <w:lvl w:ilvl="0" w:tplc="0B3EA7CC">
      <w:start w:val="1"/>
      <w:numFmt w:val="bullet"/>
      <w:lvlText w:val=""/>
      <w:lvlJc w:val="left"/>
      <w:pPr>
        <w:ind w:left="720" w:hanging="360"/>
      </w:pPr>
      <w:rPr>
        <w:rFonts w:hint="default" w:ascii="Symbol" w:hAnsi="Symbol"/>
      </w:rPr>
    </w:lvl>
    <w:lvl w:ilvl="1" w:tplc="E08A8DEA">
      <w:start w:val="1"/>
      <w:numFmt w:val="bullet"/>
      <w:lvlText w:val="o"/>
      <w:lvlJc w:val="left"/>
      <w:pPr>
        <w:ind w:left="1440" w:hanging="360"/>
      </w:pPr>
      <w:rPr>
        <w:rFonts w:hint="default" w:ascii="Courier New" w:hAnsi="Courier New"/>
      </w:rPr>
    </w:lvl>
    <w:lvl w:ilvl="2" w:tplc="E9BC541A">
      <w:start w:val="1"/>
      <w:numFmt w:val="bullet"/>
      <w:lvlText w:val=""/>
      <w:lvlJc w:val="left"/>
      <w:pPr>
        <w:ind w:left="2160" w:hanging="360"/>
      </w:pPr>
      <w:rPr>
        <w:rFonts w:hint="default" w:ascii="Wingdings" w:hAnsi="Wingdings"/>
      </w:rPr>
    </w:lvl>
    <w:lvl w:ilvl="3" w:tplc="FA1EDD8E">
      <w:start w:val="1"/>
      <w:numFmt w:val="bullet"/>
      <w:lvlText w:val=""/>
      <w:lvlJc w:val="left"/>
      <w:pPr>
        <w:ind w:left="2880" w:hanging="360"/>
      </w:pPr>
      <w:rPr>
        <w:rFonts w:hint="default" w:ascii="Symbol" w:hAnsi="Symbol"/>
      </w:rPr>
    </w:lvl>
    <w:lvl w:ilvl="4" w:tplc="4942C550">
      <w:start w:val="1"/>
      <w:numFmt w:val="bullet"/>
      <w:lvlText w:val="o"/>
      <w:lvlJc w:val="left"/>
      <w:pPr>
        <w:ind w:left="3600" w:hanging="360"/>
      </w:pPr>
      <w:rPr>
        <w:rFonts w:hint="default" w:ascii="Courier New" w:hAnsi="Courier New"/>
      </w:rPr>
    </w:lvl>
    <w:lvl w:ilvl="5" w:tplc="32E27F7E">
      <w:start w:val="1"/>
      <w:numFmt w:val="bullet"/>
      <w:lvlText w:val=""/>
      <w:lvlJc w:val="left"/>
      <w:pPr>
        <w:ind w:left="4320" w:hanging="360"/>
      </w:pPr>
      <w:rPr>
        <w:rFonts w:hint="default" w:ascii="Wingdings" w:hAnsi="Wingdings"/>
      </w:rPr>
    </w:lvl>
    <w:lvl w:ilvl="6" w:tplc="719CDC70">
      <w:start w:val="1"/>
      <w:numFmt w:val="bullet"/>
      <w:lvlText w:val=""/>
      <w:lvlJc w:val="left"/>
      <w:pPr>
        <w:ind w:left="5040" w:hanging="360"/>
      </w:pPr>
      <w:rPr>
        <w:rFonts w:hint="default" w:ascii="Symbol" w:hAnsi="Symbol"/>
      </w:rPr>
    </w:lvl>
    <w:lvl w:ilvl="7" w:tplc="423C8DEA">
      <w:start w:val="1"/>
      <w:numFmt w:val="bullet"/>
      <w:lvlText w:val="o"/>
      <w:lvlJc w:val="left"/>
      <w:pPr>
        <w:ind w:left="5760" w:hanging="360"/>
      </w:pPr>
      <w:rPr>
        <w:rFonts w:hint="default" w:ascii="Courier New" w:hAnsi="Courier New"/>
      </w:rPr>
    </w:lvl>
    <w:lvl w:ilvl="8" w:tplc="E0F2230C">
      <w:start w:val="1"/>
      <w:numFmt w:val="bullet"/>
      <w:lvlText w:val=""/>
      <w:lvlJc w:val="left"/>
      <w:pPr>
        <w:ind w:left="6480" w:hanging="360"/>
      </w:pPr>
      <w:rPr>
        <w:rFonts w:hint="default" w:ascii="Wingdings" w:hAnsi="Wingdings"/>
      </w:rPr>
    </w:lvl>
  </w:abstractNum>
  <w:abstractNum w:abstractNumId="2" w15:restartNumberingAfterBreak="0">
    <w:nsid w:val="12F33E9D"/>
    <w:multiLevelType w:val="hybridMultilevel"/>
    <w:tmpl w:val="2EAA7B44"/>
    <w:lvl w:ilvl="0" w:tplc="6DB6514C">
      <w:start w:val="1"/>
      <w:numFmt w:val="decimal"/>
      <w:lvlText w:val="%1."/>
      <w:lvlJc w:val="left"/>
      <w:pPr>
        <w:ind w:left="720" w:hanging="360"/>
      </w:pPr>
    </w:lvl>
    <w:lvl w:ilvl="1" w:tplc="48D8D71E">
      <w:start w:val="1"/>
      <w:numFmt w:val="lowerLetter"/>
      <w:lvlText w:val="%2."/>
      <w:lvlJc w:val="left"/>
      <w:pPr>
        <w:ind w:left="1440" w:hanging="360"/>
      </w:pPr>
    </w:lvl>
    <w:lvl w:ilvl="2" w:tplc="5396054A">
      <w:start w:val="1"/>
      <w:numFmt w:val="lowerRoman"/>
      <w:lvlText w:val="%3."/>
      <w:lvlJc w:val="right"/>
      <w:pPr>
        <w:ind w:left="2160" w:hanging="180"/>
      </w:pPr>
    </w:lvl>
    <w:lvl w:ilvl="3" w:tplc="4F8C15EC">
      <w:start w:val="1"/>
      <w:numFmt w:val="decimal"/>
      <w:lvlText w:val="%4."/>
      <w:lvlJc w:val="left"/>
      <w:pPr>
        <w:ind w:left="2880" w:hanging="360"/>
      </w:pPr>
    </w:lvl>
    <w:lvl w:ilvl="4" w:tplc="79DA08F0">
      <w:start w:val="1"/>
      <w:numFmt w:val="lowerLetter"/>
      <w:lvlText w:val="%5."/>
      <w:lvlJc w:val="left"/>
      <w:pPr>
        <w:ind w:left="3600" w:hanging="360"/>
      </w:pPr>
    </w:lvl>
    <w:lvl w:ilvl="5" w:tplc="3E06E8D8">
      <w:start w:val="1"/>
      <w:numFmt w:val="lowerRoman"/>
      <w:lvlText w:val="%6."/>
      <w:lvlJc w:val="right"/>
      <w:pPr>
        <w:ind w:left="4320" w:hanging="180"/>
      </w:pPr>
    </w:lvl>
    <w:lvl w:ilvl="6" w:tplc="245E94A4">
      <w:start w:val="1"/>
      <w:numFmt w:val="decimal"/>
      <w:lvlText w:val="%7."/>
      <w:lvlJc w:val="left"/>
      <w:pPr>
        <w:ind w:left="5040" w:hanging="360"/>
      </w:pPr>
    </w:lvl>
    <w:lvl w:ilvl="7" w:tplc="03A2DBAA">
      <w:start w:val="1"/>
      <w:numFmt w:val="lowerLetter"/>
      <w:lvlText w:val="%8."/>
      <w:lvlJc w:val="left"/>
      <w:pPr>
        <w:ind w:left="5760" w:hanging="360"/>
      </w:pPr>
    </w:lvl>
    <w:lvl w:ilvl="8" w:tplc="8F344BCA">
      <w:start w:val="1"/>
      <w:numFmt w:val="lowerRoman"/>
      <w:lvlText w:val="%9."/>
      <w:lvlJc w:val="right"/>
      <w:pPr>
        <w:ind w:left="6480" w:hanging="180"/>
      </w:pPr>
    </w:lvl>
  </w:abstractNum>
  <w:abstractNum w:abstractNumId="3" w15:restartNumberingAfterBreak="0">
    <w:nsid w:val="22E266EF"/>
    <w:multiLevelType w:val="multilevel"/>
    <w:tmpl w:val="7812C9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AE45955"/>
    <w:multiLevelType w:val="hybridMultilevel"/>
    <w:tmpl w:val="57A818CE"/>
    <w:lvl w:ilvl="0" w:tplc="0E10C328">
      <w:start w:val="1"/>
      <w:numFmt w:val="bullet"/>
      <w:lvlText w:val=""/>
      <w:lvlJc w:val="left"/>
      <w:pPr>
        <w:ind w:left="720" w:hanging="360"/>
      </w:pPr>
      <w:rPr>
        <w:rFonts w:hint="default" w:ascii="Symbol" w:hAnsi="Symbol"/>
      </w:rPr>
    </w:lvl>
    <w:lvl w:ilvl="1" w:tplc="5E543446">
      <w:start w:val="1"/>
      <w:numFmt w:val="bullet"/>
      <w:lvlText w:val="o"/>
      <w:lvlJc w:val="left"/>
      <w:pPr>
        <w:ind w:left="1440" w:hanging="360"/>
      </w:pPr>
      <w:rPr>
        <w:rFonts w:hint="default" w:ascii="Courier New" w:hAnsi="Courier New"/>
      </w:rPr>
    </w:lvl>
    <w:lvl w:ilvl="2" w:tplc="E25A561E">
      <w:start w:val="1"/>
      <w:numFmt w:val="bullet"/>
      <w:lvlText w:val=""/>
      <w:lvlJc w:val="left"/>
      <w:pPr>
        <w:ind w:left="2160" w:hanging="360"/>
      </w:pPr>
      <w:rPr>
        <w:rFonts w:hint="default" w:ascii="Wingdings" w:hAnsi="Wingdings"/>
      </w:rPr>
    </w:lvl>
    <w:lvl w:ilvl="3" w:tplc="39503B82">
      <w:start w:val="1"/>
      <w:numFmt w:val="bullet"/>
      <w:lvlText w:val=""/>
      <w:lvlJc w:val="left"/>
      <w:pPr>
        <w:ind w:left="2880" w:hanging="360"/>
      </w:pPr>
      <w:rPr>
        <w:rFonts w:hint="default" w:ascii="Symbol" w:hAnsi="Symbol"/>
      </w:rPr>
    </w:lvl>
    <w:lvl w:ilvl="4" w:tplc="5C2C84C6">
      <w:start w:val="1"/>
      <w:numFmt w:val="bullet"/>
      <w:lvlText w:val="o"/>
      <w:lvlJc w:val="left"/>
      <w:pPr>
        <w:ind w:left="3600" w:hanging="360"/>
      </w:pPr>
      <w:rPr>
        <w:rFonts w:hint="default" w:ascii="Courier New" w:hAnsi="Courier New"/>
      </w:rPr>
    </w:lvl>
    <w:lvl w:ilvl="5" w:tplc="00E23B38">
      <w:start w:val="1"/>
      <w:numFmt w:val="bullet"/>
      <w:lvlText w:val=""/>
      <w:lvlJc w:val="left"/>
      <w:pPr>
        <w:ind w:left="4320" w:hanging="360"/>
      </w:pPr>
      <w:rPr>
        <w:rFonts w:hint="default" w:ascii="Wingdings" w:hAnsi="Wingdings"/>
      </w:rPr>
    </w:lvl>
    <w:lvl w:ilvl="6" w:tplc="61BAA974">
      <w:start w:val="1"/>
      <w:numFmt w:val="bullet"/>
      <w:lvlText w:val=""/>
      <w:lvlJc w:val="left"/>
      <w:pPr>
        <w:ind w:left="5040" w:hanging="360"/>
      </w:pPr>
      <w:rPr>
        <w:rFonts w:hint="default" w:ascii="Symbol" w:hAnsi="Symbol"/>
      </w:rPr>
    </w:lvl>
    <w:lvl w:ilvl="7" w:tplc="59F43744">
      <w:start w:val="1"/>
      <w:numFmt w:val="bullet"/>
      <w:lvlText w:val="o"/>
      <w:lvlJc w:val="left"/>
      <w:pPr>
        <w:ind w:left="5760" w:hanging="360"/>
      </w:pPr>
      <w:rPr>
        <w:rFonts w:hint="default" w:ascii="Courier New" w:hAnsi="Courier New"/>
      </w:rPr>
    </w:lvl>
    <w:lvl w:ilvl="8" w:tplc="95320726">
      <w:start w:val="1"/>
      <w:numFmt w:val="bullet"/>
      <w:lvlText w:val=""/>
      <w:lvlJc w:val="left"/>
      <w:pPr>
        <w:ind w:left="6480" w:hanging="360"/>
      </w:pPr>
      <w:rPr>
        <w:rFonts w:hint="default" w:ascii="Wingdings" w:hAnsi="Wingdings"/>
      </w:rPr>
    </w:lvl>
  </w:abstractNum>
  <w:abstractNum w:abstractNumId="5" w15:restartNumberingAfterBreak="0">
    <w:nsid w:val="7BF15501"/>
    <w:multiLevelType w:val="hybridMultilevel"/>
    <w:tmpl w:val="284A094C"/>
    <w:lvl w:ilvl="0" w:tplc="E71EF8EA">
      <w:start w:val="1"/>
      <w:numFmt w:val="bullet"/>
      <w:lvlText w:val=""/>
      <w:lvlJc w:val="left"/>
      <w:pPr>
        <w:ind w:left="720" w:hanging="360"/>
      </w:pPr>
      <w:rPr>
        <w:rFonts w:hint="default" w:ascii="Symbol" w:hAnsi="Symbol"/>
      </w:rPr>
    </w:lvl>
    <w:lvl w:ilvl="1" w:tplc="B0F067AC">
      <w:start w:val="1"/>
      <w:numFmt w:val="bullet"/>
      <w:lvlText w:val="o"/>
      <w:lvlJc w:val="left"/>
      <w:pPr>
        <w:ind w:left="1440" w:hanging="360"/>
      </w:pPr>
      <w:rPr>
        <w:rFonts w:hint="default" w:ascii="Courier New" w:hAnsi="Courier New"/>
      </w:rPr>
    </w:lvl>
    <w:lvl w:ilvl="2" w:tplc="BD1C7034">
      <w:start w:val="1"/>
      <w:numFmt w:val="bullet"/>
      <w:lvlText w:val=""/>
      <w:lvlJc w:val="left"/>
      <w:pPr>
        <w:ind w:left="2160" w:hanging="360"/>
      </w:pPr>
      <w:rPr>
        <w:rFonts w:hint="default" w:ascii="Wingdings" w:hAnsi="Wingdings"/>
      </w:rPr>
    </w:lvl>
    <w:lvl w:ilvl="3" w:tplc="1AFC77E0">
      <w:start w:val="1"/>
      <w:numFmt w:val="bullet"/>
      <w:lvlText w:val=""/>
      <w:lvlJc w:val="left"/>
      <w:pPr>
        <w:ind w:left="2880" w:hanging="360"/>
      </w:pPr>
      <w:rPr>
        <w:rFonts w:hint="default" w:ascii="Symbol" w:hAnsi="Symbol"/>
      </w:rPr>
    </w:lvl>
    <w:lvl w:ilvl="4" w:tplc="4650F9B2">
      <w:start w:val="1"/>
      <w:numFmt w:val="bullet"/>
      <w:lvlText w:val="o"/>
      <w:lvlJc w:val="left"/>
      <w:pPr>
        <w:ind w:left="3600" w:hanging="360"/>
      </w:pPr>
      <w:rPr>
        <w:rFonts w:hint="default" w:ascii="Courier New" w:hAnsi="Courier New"/>
      </w:rPr>
    </w:lvl>
    <w:lvl w:ilvl="5" w:tplc="D88E7AEA">
      <w:start w:val="1"/>
      <w:numFmt w:val="bullet"/>
      <w:lvlText w:val=""/>
      <w:lvlJc w:val="left"/>
      <w:pPr>
        <w:ind w:left="4320" w:hanging="360"/>
      </w:pPr>
      <w:rPr>
        <w:rFonts w:hint="default" w:ascii="Wingdings" w:hAnsi="Wingdings"/>
      </w:rPr>
    </w:lvl>
    <w:lvl w:ilvl="6" w:tplc="F5C6734A">
      <w:start w:val="1"/>
      <w:numFmt w:val="bullet"/>
      <w:lvlText w:val=""/>
      <w:lvlJc w:val="left"/>
      <w:pPr>
        <w:ind w:left="5040" w:hanging="360"/>
      </w:pPr>
      <w:rPr>
        <w:rFonts w:hint="default" w:ascii="Symbol" w:hAnsi="Symbol"/>
      </w:rPr>
    </w:lvl>
    <w:lvl w:ilvl="7" w:tplc="4108507E">
      <w:start w:val="1"/>
      <w:numFmt w:val="bullet"/>
      <w:lvlText w:val="o"/>
      <w:lvlJc w:val="left"/>
      <w:pPr>
        <w:ind w:left="5760" w:hanging="360"/>
      </w:pPr>
      <w:rPr>
        <w:rFonts w:hint="default" w:ascii="Courier New" w:hAnsi="Courier New"/>
      </w:rPr>
    </w:lvl>
    <w:lvl w:ilvl="8" w:tplc="68F2990E">
      <w:start w:val="1"/>
      <w:numFmt w:val="bullet"/>
      <w:lvlText w:val=""/>
      <w:lvlJc w:val="left"/>
      <w:pPr>
        <w:ind w:left="6480" w:hanging="360"/>
      </w:pPr>
      <w:rPr>
        <w:rFonts w:hint="default" w:ascii="Wingdings" w:hAnsi="Wingdings"/>
      </w:rPr>
    </w:lvl>
  </w:abstractNum>
  <w:num w:numId="1" w16cid:durableId="1203246199">
    <w:abstractNumId w:val="2"/>
  </w:num>
  <w:num w:numId="2" w16cid:durableId="717242977">
    <w:abstractNumId w:val="4"/>
  </w:num>
  <w:num w:numId="3" w16cid:durableId="2031837779">
    <w:abstractNumId w:val="1"/>
  </w:num>
  <w:num w:numId="4" w16cid:durableId="1957828760">
    <w:abstractNumId w:val="0"/>
  </w:num>
  <w:num w:numId="5" w16cid:durableId="723218559">
    <w:abstractNumId w:val="5"/>
  </w:num>
  <w:num w:numId="6" w16cid:durableId="80500820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F"/>
    <w:rsid w:val="00011DD1"/>
    <w:rsid w:val="000223BD"/>
    <w:rsid w:val="0002607C"/>
    <w:rsid w:val="000270F2"/>
    <w:rsid w:val="00032E23"/>
    <w:rsid w:val="00047C77"/>
    <w:rsid w:val="0006137C"/>
    <w:rsid w:val="0006645D"/>
    <w:rsid w:val="00070826"/>
    <w:rsid w:val="0007133C"/>
    <w:rsid w:val="00081E75"/>
    <w:rsid w:val="000A0B1B"/>
    <w:rsid w:val="000B0120"/>
    <w:rsid w:val="000D2EBE"/>
    <w:rsid w:val="001025E0"/>
    <w:rsid w:val="00103FBA"/>
    <w:rsid w:val="00106499"/>
    <w:rsid w:val="001154C6"/>
    <w:rsid w:val="00151DA6"/>
    <w:rsid w:val="00152EEA"/>
    <w:rsid w:val="00155525"/>
    <w:rsid w:val="0016180B"/>
    <w:rsid w:val="00190C2A"/>
    <w:rsid w:val="001D2392"/>
    <w:rsid w:val="001F4494"/>
    <w:rsid w:val="001F47C5"/>
    <w:rsid w:val="002354F2"/>
    <w:rsid w:val="00237905"/>
    <w:rsid w:val="00243D49"/>
    <w:rsid w:val="00270994"/>
    <w:rsid w:val="002C5670"/>
    <w:rsid w:val="002F52C8"/>
    <w:rsid w:val="00306A6C"/>
    <w:rsid w:val="003130B5"/>
    <w:rsid w:val="00326946"/>
    <w:rsid w:val="00331DB3"/>
    <w:rsid w:val="00342927"/>
    <w:rsid w:val="00350D64"/>
    <w:rsid w:val="00386449"/>
    <w:rsid w:val="003A631C"/>
    <w:rsid w:val="003A6DD0"/>
    <w:rsid w:val="003B3A26"/>
    <w:rsid w:val="003E1FD7"/>
    <w:rsid w:val="003E521E"/>
    <w:rsid w:val="003F703C"/>
    <w:rsid w:val="00417356"/>
    <w:rsid w:val="004322F5"/>
    <w:rsid w:val="00437C82"/>
    <w:rsid w:val="00471A11"/>
    <w:rsid w:val="00487369"/>
    <w:rsid w:val="00490DD7"/>
    <w:rsid w:val="00492F21"/>
    <w:rsid w:val="00497E76"/>
    <w:rsid w:val="004A0A3A"/>
    <w:rsid w:val="004A56CD"/>
    <w:rsid w:val="004C4C6A"/>
    <w:rsid w:val="004C5E76"/>
    <w:rsid w:val="004C6FCF"/>
    <w:rsid w:val="004D6DA0"/>
    <w:rsid w:val="00502C45"/>
    <w:rsid w:val="0051084F"/>
    <w:rsid w:val="00513137"/>
    <w:rsid w:val="00532B28"/>
    <w:rsid w:val="00534F74"/>
    <w:rsid w:val="0055656F"/>
    <w:rsid w:val="005603F3"/>
    <w:rsid w:val="00563B43"/>
    <w:rsid w:val="00573D5D"/>
    <w:rsid w:val="005756E8"/>
    <w:rsid w:val="00581AEF"/>
    <w:rsid w:val="005952E2"/>
    <w:rsid w:val="005A5450"/>
    <w:rsid w:val="005B0767"/>
    <w:rsid w:val="005D068A"/>
    <w:rsid w:val="005E72DF"/>
    <w:rsid w:val="005F245E"/>
    <w:rsid w:val="00604009"/>
    <w:rsid w:val="006130C2"/>
    <w:rsid w:val="006353D7"/>
    <w:rsid w:val="00637850"/>
    <w:rsid w:val="00640AAD"/>
    <w:rsid w:val="006415B1"/>
    <w:rsid w:val="006648CC"/>
    <w:rsid w:val="00670A7D"/>
    <w:rsid w:val="00674663"/>
    <w:rsid w:val="0068608C"/>
    <w:rsid w:val="006B487F"/>
    <w:rsid w:val="006D6FE7"/>
    <w:rsid w:val="00707FB3"/>
    <w:rsid w:val="00716F4B"/>
    <w:rsid w:val="00725AF0"/>
    <w:rsid w:val="0074270B"/>
    <w:rsid w:val="007579C0"/>
    <w:rsid w:val="007629F4"/>
    <w:rsid w:val="0078406C"/>
    <w:rsid w:val="007960E6"/>
    <w:rsid w:val="007A3603"/>
    <w:rsid w:val="007B6204"/>
    <w:rsid w:val="007C2B38"/>
    <w:rsid w:val="007D4835"/>
    <w:rsid w:val="007D7A19"/>
    <w:rsid w:val="007E548E"/>
    <w:rsid w:val="007E5BA0"/>
    <w:rsid w:val="0082578C"/>
    <w:rsid w:val="008435CB"/>
    <w:rsid w:val="0084517D"/>
    <w:rsid w:val="008661F7"/>
    <w:rsid w:val="00881C05"/>
    <w:rsid w:val="0088712C"/>
    <w:rsid w:val="008A5EEA"/>
    <w:rsid w:val="008F30E1"/>
    <w:rsid w:val="009004CA"/>
    <w:rsid w:val="00912A8F"/>
    <w:rsid w:val="0092559A"/>
    <w:rsid w:val="0097216F"/>
    <w:rsid w:val="009A032C"/>
    <w:rsid w:val="009A505E"/>
    <w:rsid w:val="009D0327"/>
    <w:rsid w:val="00A13C48"/>
    <w:rsid w:val="00A47CF7"/>
    <w:rsid w:val="00A708BD"/>
    <w:rsid w:val="00A734F4"/>
    <w:rsid w:val="00AB48DA"/>
    <w:rsid w:val="00AE27A6"/>
    <w:rsid w:val="00AF157C"/>
    <w:rsid w:val="00B0561B"/>
    <w:rsid w:val="00B12574"/>
    <w:rsid w:val="00B22957"/>
    <w:rsid w:val="00B5484B"/>
    <w:rsid w:val="00B64A55"/>
    <w:rsid w:val="00B764DC"/>
    <w:rsid w:val="00B921C4"/>
    <w:rsid w:val="00BE50DB"/>
    <w:rsid w:val="00BF38C9"/>
    <w:rsid w:val="00C0254C"/>
    <w:rsid w:val="00C10359"/>
    <w:rsid w:val="00C144D0"/>
    <w:rsid w:val="00C30676"/>
    <w:rsid w:val="00C47029"/>
    <w:rsid w:val="00C47C95"/>
    <w:rsid w:val="00C52574"/>
    <w:rsid w:val="00C54FEE"/>
    <w:rsid w:val="00C56FB0"/>
    <w:rsid w:val="00C660FE"/>
    <w:rsid w:val="00C8494C"/>
    <w:rsid w:val="00CA7696"/>
    <w:rsid w:val="00CA7996"/>
    <w:rsid w:val="00CB57FB"/>
    <w:rsid w:val="00CC4899"/>
    <w:rsid w:val="00D05A4E"/>
    <w:rsid w:val="00D15C51"/>
    <w:rsid w:val="00D1686F"/>
    <w:rsid w:val="00D324F0"/>
    <w:rsid w:val="00D464B8"/>
    <w:rsid w:val="00D65892"/>
    <w:rsid w:val="00D673EA"/>
    <w:rsid w:val="00D7112A"/>
    <w:rsid w:val="00D82046"/>
    <w:rsid w:val="00D844C2"/>
    <w:rsid w:val="00D92A86"/>
    <w:rsid w:val="00D93650"/>
    <w:rsid w:val="00DA0C9C"/>
    <w:rsid w:val="00DA257E"/>
    <w:rsid w:val="00DC34E9"/>
    <w:rsid w:val="00DE00F6"/>
    <w:rsid w:val="00DE574E"/>
    <w:rsid w:val="00DF64E1"/>
    <w:rsid w:val="00DF7F0E"/>
    <w:rsid w:val="00E204F8"/>
    <w:rsid w:val="00E375F7"/>
    <w:rsid w:val="00E430EA"/>
    <w:rsid w:val="00E557CB"/>
    <w:rsid w:val="00E6006B"/>
    <w:rsid w:val="00E7333E"/>
    <w:rsid w:val="00E8748D"/>
    <w:rsid w:val="00E956B1"/>
    <w:rsid w:val="00EA595D"/>
    <w:rsid w:val="00EC3450"/>
    <w:rsid w:val="00EE0819"/>
    <w:rsid w:val="00EF5D4D"/>
    <w:rsid w:val="00F37E5D"/>
    <w:rsid w:val="00F40188"/>
    <w:rsid w:val="00F519D5"/>
    <w:rsid w:val="00F76B89"/>
    <w:rsid w:val="00F8447B"/>
    <w:rsid w:val="00FA7DAC"/>
    <w:rsid w:val="00FC7031"/>
    <w:rsid w:val="00FD2A42"/>
    <w:rsid w:val="00FD4909"/>
    <w:rsid w:val="00FF4A7C"/>
    <w:rsid w:val="00FF5621"/>
    <w:rsid w:val="00FF6BF5"/>
    <w:rsid w:val="02813969"/>
    <w:rsid w:val="0D9422AD"/>
    <w:rsid w:val="102CA738"/>
    <w:rsid w:val="1E3EFB52"/>
    <w:rsid w:val="289619A1"/>
    <w:rsid w:val="3EBAFA62"/>
    <w:rsid w:val="457CD1B6"/>
    <w:rsid w:val="5B2128A8"/>
    <w:rsid w:val="68E77DC3"/>
    <w:rsid w:val="6DB50D53"/>
    <w:rsid w:val="76F89FFF"/>
    <w:rsid w:val="7777EE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9C1B"/>
  <w15:chartTrackingRefBased/>
  <w15:docId w15:val="{678A4DFC-A910-4EFD-8532-56E1A1808E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97216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216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216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216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216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216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216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216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216F"/>
    <w:pPr>
      <w:keepNext/>
      <w:keepLines/>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97216F"/>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97216F"/>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97216F"/>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97216F"/>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97216F"/>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97216F"/>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97216F"/>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97216F"/>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9721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216F"/>
    <w:pPr>
      <w:spacing w:after="80"/>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97216F"/>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97216F"/>
    <w:pPr>
      <w:numPr>
        <w:ilvl w:val="1"/>
      </w:numPr>
      <w:spacing w:after="160"/>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9721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216F"/>
    <w:pPr>
      <w:spacing w:before="160" w:after="160"/>
      <w:jc w:val="center"/>
    </w:pPr>
    <w:rPr>
      <w:i/>
      <w:iCs/>
      <w:color w:val="404040" w:themeColor="text1" w:themeTint="BF"/>
    </w:rPr>
  </w:style>
  <w:style w:type="character" w:styleId="CitazioneCarattere" w:customStyle="1">
    <w:name w:val="Citazione Carattere"/>
    <w:basedOn w:val="Carpredefinitoparagrafo"/>
    <w:link w:val="Citazione"/>
    <w:uiPriority w:val="29"/>
    <w:rsid w:val="0097216F"/>
    <w:rPr>
      <w:i/>
      <w:iCs/>
      <w:color w:val="404040" w:themeColor="text1" w:themeTint="BF"/>
    </w:rPr>
  </w:style>
  <w:style w:type="paragraph" w:styleId="Paragrafoelenco">
    <w:name w:val="List Paragraph"/>
    <w:basedOn w:val="Normale"/>
    <w:uiPriority w:val="34"/>
    <w:qFormat/>
    <w:rsid w:val="0097216F"/>
    <w:pPr>
      <w:ind w:left="720"/>
      <w:contextualSpacing/>
    </w:pPr>
  </w:style>
  <w:style w:type="character" w:styleId="Enfasiintensa">
    <w:name w:val="Intense Emphasis"/>
    <w:basedOn w:val="Carpredefinitoparagrafo"/>
    <w:uiPriority w:val="21"/>
    <w:qFormat/>
    <w:rsid w:val="0097216F"/>
    <w:rPr>
      <w:i/>
      <w:iCs/>
      <w:color w:val="0F4761" w:themeColor="accent1" w:themeShade="BF"/>
    </w:rPr>
  </w:style>
  <w:style w:type="paragraph" w:styleId="Citazioneintensa">
    <w:name w:val="Intense Quote"/>
    <w:basedOn w:val="Normale"/>
    <w:next w:val="Normale"/>
    <w:link w:val="CitazioneintensaCarattere"/>
    <w:uiPriority w:val="30"/>
    <w:qFormat/>
    <w:rsid w:val="0097216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97216F"/>
    <w:rPr>
      <w:i/>
      <w:iCs/>
      <w:color w:val="0F4761" w:themeColor="accent1" w:themeShade="BF"/>
    </w:rPr>
  </w:style>
  <w:style w:type="character" w:styleId="Riferimentointenso">
    <w:name w:val="Intense Reference"/>
    <w:basedOn w:val="Carpredefinitoparagrafo"/>
    <w:uiPriority w:val="32"/>
    <w:qFormat/>
    <w:rsid w:val="0097216F"/>
    <w:rPr>
      <w:b/>
      <w:bCs/>
      <w:smallCaps/>
      <w:color w:val="0F4761" w:themeColor="accent1" w:themeShade="BF"/>
      <w:spacing w:val="5"/>
    </w:rPr>
  </w:style>
  <w:style w:type="paragraph" w:styleId="NormaleWeb">
    <w:name w:val="Normal (Web)"/>
    <w:basedOn w:val="Normale"/>
    <w:uiPriority w:val="99"/>
    <w:semiHidden/>
    <w:unhideWhenUsed/>
    <w:rsid w:val="0097216F"/>
    <w:pPr>
      <w:spacing w:before="100" w:beforeAutospacing="1" w:after="100" w:afterAutospacing="1"/>
    </w:pPr>
    <w:rPr>
      <w:rFonts w:ascii="Times New Roman" w:hAnsi="Times New Roman" w:eastAsia="Times New Roman" w:cs="Times New Roman"/>
      <w:kern w:val="0"/>
      <w:lang w:eastAsia="it-IT"/>
      <w14:ligatures w14:val="none"/>
    </w:rPr>
  </w:style>
  <w:style w:type="character" w:styleId="Enfasigrassetto">
    <w:name w:val="Strong"/>
    <w:basedOn w:val="Carpredefinitoparagrafo"/>
    <w:uiPriority w:val="22"/>
    <w:qFormat/>
    <w:rsid w:val="0097216F"/>
    <w:rPr>
      <w:b/>
      <w:bCs/>
    </w:rPr>
  </w:style>
  <w:style w:type="character" w:styleId="apple-converted-space" w:customStyle="1">
    <w:name w:val="apple-converted-space"/>
    <w:basedOn w:val="Carpredefinitoparagrafo"/>
    <w:rsid w:val="0097216F"/>
  </w:style>
  <w:style w:type="character" w:styleId="Enfasicorsivo">
    <w:name w:val="Emphasis"/>
    <w:basedOn w:val="Carpredefinitoparagrafo"/>
    <w:uiPriority w:val="20"/>
    <w:qFormat/>
    <w:rsid w:val="0097216F"/>
    <w:rPr>
      <w:i/>
      <w:iCs/>
    </w:rPr>
  </w:style>
  <w:style w:type="character" w:styleId="relative" w:customStyle="1">
    <w:name w:val="relative"/>
    <w:basedOn w:val="Carpredefinitoparagrafo"/>
    <w:rsid w:val="0097216F"/>
  </w:style>
  <w:style w:type="character" w:styleId="ms-1" w:customStyle="1">
    <w:name w:val="ms-1"/>
    <w:basedOn w:val="Carpredefinitoparagrafo"/>
    <w:rsid w:val="0097216F"/>
  </w:style>
  <w:style w:type="character" w:styleId="max-w-full" w:customStyle="1">
    <w:name w:val="max-w-full"/>
    <w:basedOn w:val="Carpredefinitoparagrafo"/>
    <w:rsid w:val="0097216F"/>
  </w:style>
  <w:style w:type="character" w:styleId="-me-1" w:customStyle="1">
    <w:name w:val="-me-1"/>
    <w:basedOn w:val="Carpredefinitoparagrafo"/>
    <w:rsid w:val="0097216F"/>
  </w:style>
  <w:style w:type="character" w:styleId="Collegamentoipertestuale">
    <w:name w:val="Hyperlink"/>
    <w:basedOn w:val="Carpredefinitoparagrafo"/>
    <w:uiPriority w:val="99"/>
    <w:unhideWhenUsed/>
    <w:rsid w:val="5B2128A8"/>
    <w:rPr>
      <w:color w:val="467886"/>
      <w:u w:val="single"/>
    </w:rPr>
  </w:style>
  <w:style w:type="table" w:styleId="Grigliatabella">
    <w:name w:val="Table Grid"/>
    <w:basedOn w:val="Tabellanorma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stocommento">
    <w:name w:val="annotation text"/>
    <w:basedOn w:val="Normale"/>
    <w:link w:val="TestocommentoCarattere"/>
    <w:uiPriority w:val="99"/>
    <w:semiHidden/>
    <w:unhideWhenUsed/>
    <w:rPr>
      <w:sz w:val="20"/>
      <w:szCs w:val="20"/>
    </w:rPr>
  </w:style>
  <w:style w:type="character" w:styleId="TestocommentoCarattere" w:customStyle="1">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Revisione">
    <w:name w:val="Revision"/>
    <w:hidden/>
    <w:uiPriority w:val="99"/>
    <w:semiHidden/>
    <w:rsid w:val="00155525"/>
  </w:style>
  <w:style w:type="paragraph" w:styleId="Intestazione">
    <w:name w:val="header"/>
    <w:basedOn w:val="Normale"/>
    <w:link w:val="IntestazioneCarattere"/>
    <w:uiPriority w:val="99"/>
    <w:unhideWhenUsed/>
    <w:rsid w:val="00306A6C"/>
    <w:pPr>
      <w:tabs>
        <w:tab w:val="center" w:pos="4819"/>
        <w:tab w:val="right" w:pos="9638"/>
      </w:tabs>
    </w:pPr>
  </w:style>
  <w:style w:type="character" w:styleId="IntestazioneCarattere" w:customStyle="1">
    <w:name w:val="Intestazione Carattere"/>
    <w:basedOn w:val="Carpredefinitoparagrafo"/>
    <w:link w:val="Intestazione"/>
    <w:uiPriority w:val="99"/>
    <w:rsid w:val="00306A6C"/>
  </w:style>
  <w:style w:type="paragraph" w:styleId="Pidipagina">
    <w:name w:val="footer"/>
    <w:basedOn w:val="Normale"/>
    <w:link w:val="PidipaginaCarattere"/>
    <w:uiPriority w:val="99"/>
    <w:unhideWhenUsed/>
    <w:rsid w:val="00306A6C"/>
    <w:pPr>
      <w:tabs>
        <w:tab w:val="center" w:pos="4819"/>
        <w:tab w:val="right" w:pos="9638"/>
      </w:tabs>
    </w:pPr>
  </w:style>
  <w:style w:type="character" w:styleId="PidipaginaCarattere" w:customStyle="1">
    <w:name w:val="Piè di pagina Carattere"/>
    <w:basedOn w:val="Carpredefinitoparagrafo"/>
    <w:link w:val="Pidipagina"/>
    <w:uiPriority w:val="99"/>
    <w:rsid w:val="00306A6C"/>
  </w:style>
  <w:style w:type="character" w:styleId="wacimagecontainer" w:customStyle="1">
    <w:name w:val="wacimagecontainer"/>
    <w:basedOn w:val="Carpredefinitoparagrafo"/>
    <w:rsid w:val="00306A6C"/>
  </w:style>
  <w:style w:type="character" w:styleId="Menzionenonrisolta">
    <w:name w:val="Unresolved Mention"/>
    <w:basedOn w:val="Carpredefinitoparagrafo"/>
    <w:uiPriority w:val="99"/>
    <w:semiHidden/>
    <w:unhideWhenUsed/>
    <w:rsid w:val="00A708BD"/>
    <w:rPr>
      <w:color w:val="605E5C"/>
      <w:shd w:val="clear" w:color="auto" w:fill="E1DFDD"/>
    </w:rPr>
  </w:style>
  <w:style w:type="paragraph" w:styleId="paragraph" w:customStyle="1">
    <w:name w:val="paragraph"/>
    <w:basedOn w:val="Normale"/>
    <w:rsid w:val="00A708BD"/>
    <w:pPr>
      <w:spacing w:before="100" w:beforeAutospacing="1" w:after="100" w:afterAutospacing="1"/>
    </w:pPr>
    <w:rPr>
      <w:rFonts w:ascii="Times New Roman" w:hAnsi="Times New Roman" w:eastAsia="Times New Roman" w:cs="Times New Roman"/>
      <w:kern w:val="0"/>
      <w:lang w:eastAsia="it-IT"/>
      <w14:ligatures w14:val="none"/>
    </w:rPr>
  </w:style>
  <w:style w:type="paragraph" w:styleId="xmsonormal" w:customStyle="1">
    <w:name w:val="x_msonormal"/>
    <w:basedOn w:val="Normale"/>
    <w:rsid w:val="00A708BD"/>
    <w:pPr>
      <w:spacing w:before="100" w:beforeAutospacing="1" w:after="100" w:afterAutospacing="1"/>
    </w:pPr>
    <w:rPr>
      <w:rFonts w:ascii="Times New Roman" w:hAnsi="Times New Roman" w:eastAsia="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33">
      <w:bodyDiv w:val="1"/>
      <w:marLeft w:val="0"/>
      <w:marRight w:val="0"/>
      <w:marTop w:val="0"/>
      <w:marBottom w:val="0"/>
      <w:divBdr>
        <w:top w:val="none" w:sz="0" w:space="0" w:color="auto"/>
        <w:left w:val="none" w:sz="0" w:space="0" w:color="auto"/>
        <w:bottom w:val="none" w:sz="0" w:space="0" w:color="auto"/>
        <w:right w:val="none" w:sz="0" w:space="0" w:color="auto"/>
      </w:divBdr>
    </w:div>
    <w:div w:id="62147968">
      <w:bodyDiv w:val="1"/>
      <w:marLeft w:val="0"/>
      <w:marRight w:val="0"/>
      <w:marTop w:val="0"/>
      <w:marBottom w:val="0"/>
      <w:divBdr>
        <w:top w:val="none" w:sz="0" w:space="0" w:color="auto"/>
        <w:left w:val="none" w:sz="0" w:space="0" w:color="auto"/>
        <w:bottom w:val="none" w:sz="0" w:space="0" w:color="auto"/>
        <w:right w:val="none" w:sz="0" w:space="0" w:color="auto"/>
      </w:divBdr>
    </w:div>
    <w:div w:id="95297416">
      <w:bodyDiv w:val="1"/>
      <w:marLeft w:val="0"/>
      <w:marRight w:val="0"/>
      <w:marTop w:val="0"/>
      <w:marBottom w:val="0"/>
      <w:divBdr>
        <w:top w:val="none" w:sz="0" w:space="0" w:color="auto"/>
        <w:left w:val="none" w:sz="0" w:space="0" w:color="auto"/>
        <w:bottom w:val="none" w:sz="0" w:space="0" w:color="auto"/>
        <w:right w:val="none" w:sz="0" w:space="0" w:color="auto"/>
      </w:divBdr>
    </w:div>
    <w:div w:id="448015896">
      <w:bodyDiv w:val="1"/>
      <w:marLeft w:val="0"/>
      <w:marRight w:val="0"/>
      <w:marTop w:val="0"/>
      <w:marBottom w:val="0"/>
      <w:divBdr>
        <w:top w:val="none" w:sz="0" w:space="0" w:color="auto"/>
        <w:left w:val="none" w:sz="0" w:space="0" w:color="auto"/>
        <w:bottom w:val="none" w:sz="0" w:space="0" w:color="auto"/>
        <w:right w:val="none" w:sz="0" w:space="0" w:color="auto"/>
      </w:divBdr>
      <w:divsChild>
        <w:div w:id="671300102">
          <w:marLeft w:val="0"/>
          <w:marRight w:val="0"/>
          <w:marTop w:val="0"/>
          <w:marBottom w:val="0"/>
          <w:divBdr>
            <w:top w:val="none" w:sz="0" w:space="0" w:color="auto"/>
            <w:left w:val="none" w:sz="0" w:space="0" w:color="auto"/>
            <w:bottom w:val="none" w:sz="0" w:space="0" w:color="auto"/>
            <w:right w:val="none" w:sz="0" w:space="0" w:color="auto"/>
          </w:divBdr>
          <w:divsChild>
            <w:div w:id="10702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0684">
      <w:bodyDiv w:val="1"/>
      <w:marLeft w:val="0"/>
      <w:marRight w:val="0"/>
      <w:marTop w:val="0"/>
      <w:marBottom w:val="0"/>
      <w:divBdr>
        <w:top w:val="none" w:sz="0" w:space="0" w:color="auto"/>
        <w:left w:val="none" w:sz="0" w:space="0" w:color="auto"/>
        <w:bottom w:val="none" w:sz="0" w:space="0" w:color="auto"/>
        <w:right w:val="none" w:sz="0" w:space="0" w:color="auto"/>
      </w:divBdr>
      <w:divsChild>
        <w:div w:id="2007392117">
          <w:marLeft w:val="0"/>
          <w:marRight w:val="0"/>
          <w:marTop w:val="0"/>
          <w:marBottom w:val="0"/>
          <w:divBdr>
            <w:top w:val="none" w:sz="0" w:space="0" w:color="auto"/>
            <w:left w:val="none" w:sz="0" w:space="0" w:color="auto"/>
            <w:bottom w:val="none" w:sz="0" w:space="0" w:color="auto"/>
            <w:right w:val="none" w:sz="0" w:space="0" w:color="auto"/>
          </w:divBdr>
          <w:divsChild>
            <w:div w:id="1671758101">
              <w:marLeft w:val="0"/>
              <w:marRight w:val="0"/>
              <w:marTop w:val="0"/>
              <w:marBottom w:val="0"/>
              <w:divBdr>
                <w:top w:val="none" w:sz="0" w:space="0" w:color="auto"/>
                <w:left w:val="none" w:sz="0" w:space="0" w:color="auto"/>
                <w:bottom w:val="none" w:sz="0" w:space="0" w:color="auto"/>
                <w:right w:val="none" w:sz="0" w:space="0" w:color="auto"/>
              </w:divBdr>
              <w:divsChild>
                <w:div w:id="12586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7385">
      <w:bodyDiv w:val="1"/>
      <w:marLeft w:val="0"/>
      <w:marRight w:val="0"/>
      <w:marTop w:val="0"/>
      <w:marBottom w:val="0"/>
      <w:divBdr>
        <w:top w:val="none" w:sz="0" w:space="0" w:color="auto"/>
        <w:left w:val="none" w:sz="0" w:space="0" w:color="auto"/>
        <w:bottom w:val="none" w:sz="0" w:space="0" w:color="auto"/>
        <w:right w:val="none" w:sz="0" w:space="0" w:color="auto"/>
      </w:divBdr>
    </w:div>
    <w:div w:id="1240210805">
      <w:bodyDiv w:val="1"/>
      <w:marLeft w:val="0"/>
      <w:marRight w:val="0"/>
      <w:marTop w:val="0"/>
      <w:marBottom w:val="0"/>
      <w:divBdr>
        <w:top w:val="none" w:sz="0" w:space="0" w:color="auto"/>
        <w:left w:val="none" w:sz="0" w:space="0" w:color="auto"/>
        <w:bottom w:val="none" w:sz="0" w:space="0" w:color="auto"/>
        <w:right w:val="none" w:sz="0" w:space="0" w:color="auto"/>
      </w:divBdr>
    </w:div>
    <w:div w:id="1408921340">
      <w:bodyDiv w:val="1"/>
      <w:marLeft w:val="0"/>
      <w:marRight w:val="0"/>
      <w:marTop w:val="0"/>
      <w:marBottom w:val="0"/>
      <w:divBdr>
        <w:top w:val="none" w:sz="0" w:space="0" w:color="auto"/>
        <w:left w:val="none" w:sz="0" w:space="0" w:color="auto"/>
        <w:bottom w:val="none" w:sz="0" w:space="0" w:color="auto"/>
        <w:right w:val="none" w:sz="0" w:space="0" w:color="auto"/>
      </w:divBdr>
    </w:div>
    <w:div w:id="1431511364">
      <w:bodyDiv w:val="1"/>
      <w:marLeft w:val="0"/>
      <w:marRight w:val="0"/>
      <w:marTop w:val="0"/>
      <w:marBottom w:val="0"/>
      <w:divBdr>
        <w:top w:val="none" w:sz="0" w:space="0" w:color="auto"/>
        <w:left w:val="none" w:sz="0" w:space="0" w:color="auto"/>
        <w:bottom w:val="none" w:sz="0" w:space="0" w:color="auto"/>
        <w:right w:val="none" w:sz="0" w:space="0" w:color="auto"/>
      </w:divBdr>
    </w:div>
    <w:div w:id="1618828283">
      <w:bodyDiv w:val="1"/>
      <w:marLeft w:val="0"/>
      <w:marRight w:val="0"/>
      <w:marTop w:val="0"/>
      <w:marBottom w:val="0"/>
      <w:divBdr>
        <w:top w:val="none" w:sz="0" w:space="0" w:color="auto"/>
        <w:left w:val="none" w:sz="0" w:space="0" w:color="auto"/>
        <w:bottom w:val="none" w:sz="0" w:space="0" w:color="auto"/>
        <w:right w:val="none" w:sz="0" w:space="0" w:color="auto"/>
      </w:divBdr>
    </w:div>
    <w:div w:id="20693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www.marmomac.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hyperlink" Target="mailto:pressoffice@veronafier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Bertolissi</dc:creator>
  <keywords/>
  <dc:description/>
  <lastModifiedBy>Martina Corbetta - Studio Tiss</lastModifiedBy>
  <revision>5</revision>
  <lastPrinted>2025-07-16T08:05:00.0000000Z</lastPrinted>
  <dcterms:created xsi:type="dcterms:W3CDTF">2025-07-16T08:05:00.0000000Z</dcterms:created>
  <dcterms:modified xsi:type="dcterms:W3CDTF">2025-07-30T14:40:40.0025810Z</dcterms:modified>
</coreProperties>
</file>